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4BA6" w:rsidRDefault="00664BA6" w:rsidP="00664BA6">
      <w:pPr>
        <w:spacing w:line="295" w:lineRule="auto"/>
        <w:jc w:val="center"/>
        <w:rPr>
          <w:b/>
          <w:sz w:val="28"/>
          <w:szCs w:val="28"/>
        </w:rPr>
      </w:pPr>
      <w:r w:rsidRPr="00941E07">
        <w:rPr>
          <w:b/>
          <w:sz w:val="28"/>
          <w:szCs w:val="28"/>
        </w:rPr>
        <w:t>Статистические данные</w:t>
      </w:r>
    </w:p>
    <w:p w:rsidR="00664BA6" w:rsidRPr="00000287" w:rsidRDefault="00664BA6" w:rsidP="00664BA6">
      <w:pPr>
        <w:spacing w:line="295" w:lineRule="auto"/>
        <w:jc w:val="center"/>
        <w:rPr>
          <w:b/>
          <w:sz w:val="28"/>
          <w:szCs w:val="28"/>
        </w:rPr>
      </w:pPr>
      <w:r w:rsidRPr="00000287">
        <w:rPr>
          <w:b/>
          <w:sz w:val="28"/>
          <w:szCs w:val="28"/>
        </w:rPr>
        <w:t xml:space="preserve">о работе с обращениями граждан за </w:t>
      </w:r>
      <w:r>
        <w:rPr>
          <w:b/>
          <w:sz w:val="28"/>
          <w:szCs w:val="28"/>
        </w:rPr>
        <w:t>2022 год</w:t>
      </w:r>
    </w:p>
    <w:p w:rsidR="00664BA6" w:rsidRPr="004B1D5D" w:rsidRDefault="004B1D5D" w:rsidP="00664BA6">
      <w:pPr>
        <w:spacing w:line="295" w:lineRule="auto"/>
        <w:jc w:val="center"/>
        <w:rPr>
          <w:b/>
          <w:sz w:val="28"/>
          <w:szCs w:val="28"/>
        </w:rPr>
      </w:pPr>
      <w:r w:rsidRPr="004B1D5D">
        <w:rPr>
          <w:b/>
          <w:sz w:val="28"/>
          <w:szCs w:val="28"/>
        </w:rPr>
        <w:t>Управление делами Воронежской области</w:t>
      </w:r>
    </w:p>
    <w:p w:rsidR="00664BA6" w:rsidRPr="0091011F" w:rsidRDefault="00664BA6" w:rsidP="00664BA6">
      <w:pPr>
        <w:spacing w:line="295" w:lineRule="auto"/>
        <w:jc w:val="center"/>
        <w:rPr>
          <w:sz w:val="28"/>
          <w:szCs w:val="28"/>
          <w:vertAlign w:val="subscript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48260</wp:posOffset>
                </wp:positionV>
                <wp:extent cx="5915025" cy="28575"/>
                <wp:effectExtent l="9525" t="9525" r="9525" b="952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5025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82700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-5.5pt;margin-top:3.8pt;width:465.75pt;height: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"/>
            </w:pict>
          </mc:Fallback>
        </mc:AlternateContent>
      </w:r>
      <w:r w:rsidRPr="0091011F">
        <w:rPr>
          <w:sz w:val="28"/>
          <w:szCs w:val="28"/>
          <w:vertAlign w:val="subscript"/>
        </w:rPr>
        <w:t xml:space="preserve"> (наименование структурного подразделения</w:t>
      </w:r>
      <w:r>
        <w:rPr>
          <w:sz w:val="28"/>
          <w:szCs w:val="28"/>
          <w:vertAlign w:val="subscript"/>
        </w:rPr>
        <w:t xml:space="preserve"> правительства области </w:t>
      </w:r>
      <w:r w:rsidRPr="0091011F">
        <w:rPr>
          <w:sz w:val="28"/>
          <w:szCs w:val="28"/>
          <w:vertAlign w:val="subscript"/>
        </w:rPr>
        <w:t>или ИОГВ</w:t>
      </w:r>
      <w:r>
        <w:rPr>
          <w:sz w:val="28"/>
          <w:szCs w:val="28"/>
          <w:vertAlign w:val="subscript"/>
        </w:rPr>
        <w:t xml:space="preserve"> Воронежской области</w:t>
      </w:r>
      <w:r w:rsidRPr="0091011F">
        <w:rPr>
          <w:sz w:val="28"/>
          <w:szCs w:val="28"/>
          <w:vertAlign w:val="subscript"/>
        </w:rPr>
        <w:t>)</w:t>
      </w:r>
    </w:p>
    <w:p w:rsidR="00664BA6" w:rsidRPr="00CA37FF" w:rsidRDefault="00664BA6" w:rsidP="00664BA6">
      <w:pPr>
        <w:spacing w:line="298" w:lineRule="auto"/>
        <w:jc w:val="both"/>
        <w:rPr>
          <w:sz w:val="16"/>
          <w:szCs w:val="16"/>
        </w:rPr>
      </w:pPr>
    </w:p>
    <w:p w:rsidR="00664BA6" w:rsidRPr="00901AAD" w:rsidRDefault="00664BA6" w:rsidP="00664BA6">
      <w:pPr>
        <w:spacing w:line="29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Всего поступило письменных обращений и принято устных обращений от граждан на личном приеме </w:t>
      </w:r>
      <w:r w:rsidRPr="00901AAD">
        <w:rPr>
          <w:sz w:val="28"/>
          <w:szCs w:val="28"/>
        </w:rPr>
        <w:t>–</w:t>
      </w:r>
      <w:r w:rsidR="004B1D5D">
        <w:rPr>
          <w:sz w:val="28"/>
          <w:szCs w:val="28"/>
        </w:rPr>
        <w:t xml:space="preserve"> 94.</w:t>
      </w:r>
    </w:p>
    <w:p w:rsidR="00664BA6" w:rsidRDefault="00664BA6" w:rsidP="00664BA6">
      <w:pPr>
        <w:spacing w:line="29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 них:</w:t>
      </w:r>
    </w:p>
    <w:p w:rsidR="00664BA6" w:rsidRDefault="00664BA6" w:rsidP="00664BA6">
      <w:pPr>
        <w:numPr>
          <w:ilvl w:val="1"/>
          <w:numId w:val="1"/>
        </w:numPr>
        <w:tabs>
          <w:tab w:val="clear" w:pos="720"/>
          <w:tab w:val="num" w:pos="284"/>
        </w:tabs>
        <w:spacing w:line="298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Письменных обращений, (в том числе поступивших в ходе личного приема) – </w:t>
      </w:r>
      <w:r w:rsidR="004B1D5D">
        <w:rPr>
          <w:sz w:val="28"/>
          <w:szCs w:val="28"/>
        </w:rPr>
        <w:t>94.</w:t>
      </w:r>
    </w:p>
    <w:p w:rsidR="00664BA6" w:rsidRDefault="00664BA6" w:rsidP="00664BA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т.ч.:</w:t>
      </w:r>
    </w:p>
    <w:p w:rsidR="00664BA6" w:rsidRDefault="00664BA6" w:rsidP="00664BA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1.1.1. Всего рассмотрено по существу (сумма граф поддержано, меры приняты, разъяснено, не поддержано) –</w:t>
      </w:r>
      <w:r w:rsidR="004B1D5D">
        <w:rPr>
          <w:sz w:val="28"/>
          <w:szCs w:val="28"/>
        </w:rPr>
        <w:t xml:space="preserve"> 57.</w:t>
      </w:r>
    </w:p>
    <w:p w:rsidR="00664BA6" w:rsidRDefault="00664BA6" w:rsidP="00664BA6">
      <w:pPr>
        <w:spacing w:line="298" w:lineRule="auto"/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1.1.2. Всего с результатом рассмотрения «поддержано» </w:t>
      </w:r>
      <w:r w:rsidRPr="00462197">
        <w:rPr>
          <w:i/>
          <w:sz w:val="28"/>
          <w:szCs w:val="28"/>
        </w:rPr>
        <w:t>(сумма поддержано + меры приняты) –</w:t>
      </w:r>
      <w:r w:rsidR="0064027C">
        <w:rPr>
          <w:i/>
          <w:sz w:val="28"/>
          <w:szCs w:val="28"/>
        </w:rPr>
        <w:t xml:space="preserve"> </w:t>
      </w:r>
      <w:r w:rsidR="0064027C" w:rsidRPr="0064027C">
        <w:rPr>
          <w:sz w:val="28"/>
          <w:szCs w:val="28"/>
        </w:rPr>
        <w:t>7</w:t>
      </w:r>
      <w:r w:rsidR="004B1D5D">
        <w:rPr>
          <w:i/>
          <w:sz w:val="28"/>
          <w:szCs w:val="28"/>
        </w:rPr>
        <w:t>.</w:t>
      </w:r>
    </w:p>
    <w:p w:rsidR="00664BA6" w:rsidRDefault="00664BA6" w:rsidP="00664BA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1.1.2.1. С результатом рассмотрения «поддержано»</w:t>
      </w:r>
      <w:r w:rsidRPr="001E438A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4B1D5D">
        <w:rPr>
          <w:sz w:val="28"/>
          <w:szCs w:val="28"/>
        </w:rPr>
        <w:t xml:space="preserve"> 5.</w:t>
      </w:r>
    </w:p>
    <w:p w:rsidR="00664BA6" w:rsidRDefault="00664BA6" w:rsidP="00664BA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1.1.2.2. С результатом рассмотрения «меры приняты» – </w:t>
      </w:r>
      <w:r w:rsidR="004B1D5D">
        <w:rPr>
          <w:sz w:val="28"/>
          <w:szCs w:val="28"/>
        </w:rPr>
        <w:t>2.</w:t>
      </w:r>
    </w:p>
    <w:p w:rsidR="00664BA6" w:rsidRDefault="00664BA6" w:rsidP="00664BA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1.1.2.3. Поставлено на дополнительный контроль до принятия мер –</w:t>
      </w:r>
      <w:r w:rsidR="004B1D5D">
        <w:rPr>
          <w:sz w:val="28"/>
          <w:szCs w:val="28"/>
        </w:rPr>
        <w:t xml:space="preserve"> 0.</w:t>
      </w:r>
    </w:p>
    <w:p w:rsidR="00664BA6" w:rsidRDefault="00664BA6" w:rsidP="00664BA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1.1.3. С результатом рассмотрения «разъяснено» –</w:t>
      </w:r>
      <w:r w:rsidR="004B1D5D">
        <w:rPr>
          <w:sz w:val="28"/>
          <w:szCs w:val="28"/>
        </w:rPr>
        <w:t xml:space="preserve"> 43.</w:t>
      </w:r>
    </w:p>
    <w:p w:rsidR="00664BA6" w:rsidRDefault="00664BA6" w:rsidP="00664BA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1.1.4. С результатом рассмотрения «не поддержано» –</w:t>
      </w:r>
      <w:r w:rsidR="004B1D5D">
        <w:rPr>
          <w:sz w:val="28"/>
          <w:szCs w:val="28"/>
        </w:rPr>
        <w:t xml:space="preserve"> 7.</w:t>
      </w:r>
    </w:p>
    <w:p w:rsidR="00664BA6" w:rsidRDefault="00664BA6" w:rsidP="00664BA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из них:</w:t>
      </w:r>
    </w:p>
    <w:p w:rsidR="00664BA6" w:rsidRDefault="00664BA6" w:rsidP="00664BA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1.1.4.1. Обращение не целесообразно и необоснованно –</w:t>
      </w:r>
      <w:r w:rsidR="004B1D5D">
        <w:rPr>
          <w:sz w:val="28"/>
          <w:szCs w:val="28"/>
        </w:rPr>
        <w:t xml:space="preserve"> 0.</w:t>
      </w:r>
    </w:p>
    <w:p w:rsidR="00664BA6" w:rsidRDefault="00664BA6" w:rsidP="00664BA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1.1.4.2. Выявлено бездействие должностных лиц –</w:t>
      </w:r>
      <w:r w:rsidR="004B1D5D">
        <w:rPr>
          <w:sz w:val="28"/>
          <w:szCs w:val="28"/>
        </w:rPr>
        <w:t xml:space="preserve"> 0.</w:t>
      </w:r>
    </w:p>
    <w:p w:rsidR="00664BA6" w:rsidRPr="00462197" w:rsidRDefault="00664BA6" w:rsidP="00664BA6">
      <w:pPr>
        <w:spacing w:line="298" w:lineRule="auto"/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>1.1.5. С результатом рассмотрения «дан ответ автору» –</w:t>
      </w:r>
      <w:r w:rsidR="004B1D5D">
        <w:rPr>
          <w:sz w:val="28"/>
          <w:szCs w:val="28"/>
        </w:rPr>
        <w:t xml:space="preserve"> 10.</w:t>
      </w:r>
    </w:p>
    <w:p w:rsidR="00664BA6" w:rsidRDefault="00664BA6" w:rsidP="00664BA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1.1.6. С результатом рассмотрения «оставлено без ответа автору» –</w:t>
      </w:r>
      <w:r w:rsidR="004B1D5D">
        <w:rPr>
          <w:sz w:val="28"/>
          <w:szCs w:val="28"/>
        </w:rPr>
        <w:t xml:space="preserve"> 0.</w:t>
      </w:r>
    </w:p>
    <w:p w:rsidR="00664BA6" w:rsidRDefault="00664BA6" w:rsidP="00664BA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1.1.7. Направлено по компетенции в иной орган –</w:t>
      </w:r>
      <w:r w:rsidR="00EA45A0">
        <w:rPr>
          <w:sz w:val="28"/>
          <w:szCs w:val="28"/>
        </w:rPr>
        <w:t xml:space="preserve"> 2</w:t>
      </w:r>
      <w:r w:rsidR="004B1D5D">
        <w:rPr>
          <w:sz w:val="28"/>
          <w:szCs w:val="28"/>
        </w:rPr>
        <w:t>7.</w:t>
      </w:r>
    </w:p>
    <w:p w:rsidR="00664BA6" w:rsidRDefault="00664BA6" w:rsidP="00664BA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1.1.8. Срок рассмотрения продлен –</w:t>
      </w:r>
      <w:r w:rsidR="004B1D5D">
        <w:rPr>
          <w:sz w:val="28"/>
          <w:szCs w:val="28"/>
        </w:rPr>
        <w:t xml:space="preserve"> 0.</w:t>
      </w:r>
    </w:p>
    <w:p w:rsidR="00664BA6" w:rsidRDefault="00664BA6" w:rsidP="00664BA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1.1.9. Проверено </w:t>
      </w:r>
      <w:proofErr w:type="spellStart"/>
      <w:r>
        <w:rPr>
          <w:sz w:val="28"/>
          <w:szCs w:val="28"/>
        </w:rPr>
        <w:t>комиссионно</w:t>
      </w:r>
      <w:proofErr w:type="spellEnd"/>
      <w:r>
        <w:rPr>
          <w:sz w:val="28"/>
          <w:szCs w:val="28"/>
        </w:rPr>
        <w:t xml:space="preserve"> –</w:t>
      </w:r>
      <w:r w:rsidR="004B1D5D">
        <w:rPr>
          <w:sz w:val="28"/>
          <w:szCs w:val="28"/>
        </w:rPr>
        <w:t xml:space="preserve"> 0.</w:t>
      </w:r>
    </w:p>
    <w:p w:rsidR="00664BA6" w:rsidRDefault="00664BA6" w:rsidP="00664BA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1.1.10. Проверено с выездом на место –</w:t>
      </w:r>
      <w:r w:rsidR="004B1D5D">
        <w:rPr>
          <w:sz w:val="28"/>
          <w:szCs w:val="28"/>
        </w:rPr>
        <w:t xml:space="preserve"> 0.</w:t>
      </w:r>
    </w:p>
    <w:p w:rsidR="00664BA6" w:rsidRDefault="00664BA6" w:rsidP="00664BA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1.1.11. Рассмотрено с участием заявителя –</w:t>
      </w:r>
      <w:r w:rsidR="004B1D5D">
        <w:rPr>
          <w:sz w:val="28"/>
          <w:szCs w:val="28"/>
        </w:rPr>
        <w:t xml:space="preserve"> 0.</w:t>
      </w:r>
    </w:p>
    <w:p w:rsidR="00664BA6" w:rsidRDefault="00664BA6" w:rsidP="00664BA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1.1.12. Рассмотрено совместно с другими органами власти и органами местного самоуправления –</w:t>
      </w:r>
      <w:r w:rsidR="004B1D5D">
        <w:rPr>
          <w:sz w:val="28"/>
          <w:szCs w:val="28"/>
        </w:rPr>
        <w:t xml:space="preserve"> 0.</w:t>
      </w:r>
    </w:p>
    <w:p w:rsidR="00664BA6" w:rsidRDefault="00664BA6" w:rsidP="00664BA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1.1.13. Количество обращений, по которым осуществлена «обратная связь» –</w:t>
      </w:r>
      <w:r w:rsidR="004B1D5D">
        <w:rPr>
          <w:sz w:val="28"/>
          <w:szCs w:val="28"/>
        </w:rPr>
        <w:t xml:space="preserve"> 0.</w:t>
      </w:r>
    </w:p>
    <w:p w:rsidR="00664BA6" w:rsidRPr="00CA37FF" w:rsidRDefault="00664BA6" w:rsidP="00664BA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1.1.14. Количество обращений, по которым приняты решения о переносе срока принятия мер по результатам «обратной связи» –</w:t>
      </w:r>
      <w:r w:rsidR="004B1D5D">
        <w:rPr>
          <w:sz w:val="28"/>
          <w:szCs w:val="28"/>
        </w:rPr>
        <w:t xml:space="preserve"> 0.</w:t>
      </w:r>
    </w:p>
    <w:p w:rsidR="00664BA6" w:rsidRDefault="00664BA6" w:rsidP="00664BA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1.2. Всего принято обращений на личном приеме граждан руководителями (равно количеству карточек личного приема) – </w:t>
      </w:r>
      <w:r w:rsidR="004B1D5D">
        <w:rPr>
          <w:sz w:val="28"/>
          <w:szCs w:val="28"/>
        </w:rPr>
        <w:t>0.</w:t>
      </w:r>
    </w:p>
    <w:p w:rsidR="00664BA6" w:rsidRDefault="00664BA6" w:rsidP="00664BA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них: </w:t>
      </w:r>
    </w:p>
    <w:p w:rsidR="00664BA6" w:rsidRDefault="00664BA6" w:rsidP="00664BA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 Письменных – </w:t>
      </w:r>
      <w:r w:rsidR="004B1D5D">
        <w:rPr>
          <w:sz w:val="28"/>
          <w:szCs w:val="28"/>
        </w:rPr>
        <w:t>0.</w:t>
      </w:r>
    </w:p>
    <w:p w:rsidR="00664BA6" w:rsidRDefault="00664BA6" w:rsidP="00664BA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1.2.2. Устных –</w:t>
      </w:r>
      <w:r w:rsidR="004B1D5D">
        <w:rPr>
          <w:sz w:val="28"/>
          <w:szCs w:val="28"/>
        </w:rPr>
        <w:t xml:space="preserve"> 0.</w:t>
      </w:r>
    </w:p>
    <w:p w:rsidR="00664BA6" w:rsidRDefault="00664BA6" w:rsidP="00664BA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1.2.3. Принято в режиме ВКС –</w:t>
      </w:r>
      <w:r w:rsidR="004B1D5D">
        <w:rPr>
          <w:sz w:val="28"/>
          <w:szCs w:val="28"/>
        </w:rPr>
        <w:t xml:space="preserve"> 0.</w:t>
      </w:r>
    </w:p>
    <w:p w:rsidR="00664BA6" w:rsidRPr="00462197" w:rsidRDefault="00664BA6" w:rsidP="00664BA6">
      <w:pPr>
        <w:spacing w:line="298" w:lineRule="auto"/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1.2.4. Всего рассмотрено устных обращений с результатом рассмотрения «поддержано» </w:t>
      </w:r>
      <w:r w:rsidRPr="00462197">
        <w:rPr>
          <w:i/>
          <w:sz w:val="28"/>
          <w:szCs w:val="28"/>
        </w:rPr>
        <w:t>(сумма поддержано + меры приняты) –</w:t>
      </w:r>
      <w:r w:rsidR="004B1D5D">
        <w:rPr>
          <w:i/>
          <w:sz w:val="28"/>
          <w:szCs w:val="28"/>
        </w:rPr>
        <w:t xml:space="preserve"> 0.</w:t>
      </w:r>
    </w:p>
    <w:p w:rsidR="00664BA6" w:rsidRDefault="00664BA6" w:rsidP="00664BA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1.2.4.1. С результатом рассмотрения «поддержано»</w:t>
      </w:r>
    </w:p>
    <w:p w:rsidR="00664BA6" w:rsidRDefault="00664BA6" w:rsidP="00664BA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1.2.4.2. С результатом рассмотрения «меры приняты» – </w:t>
      </w:r>
      <w:r w:rsidR="004B1D5D">
        <w:rPr>
          <w:sz w:val="28"/>
          <w:szCs w:val="28"/>
        </w:rPr>
        <w:t>0.</w:t>
      </w:r>
    </w:p>
    <w:p w:rsidR="00664BA6" w:rsidRDefault="00664BA6" w:rsidP="00664BA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1.2.5. С результатом рассмотрения «разъяснено» – </w:t>
      </w:r>
      <w:r w:rsidR="004B1D5D">
        <w:rPr>
          <w:sz w:val="28"/>
          <w:szCs w:val="28"/>
        </w:rPr>
        <w:t>0.</w:t>
      </w:r>
    </w:p>
    <w:p w:rsidR="00664BA6" w:rsidRDefault="00664BA6" w:rsidP="00664BA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1.2.6. С результатом рассмотрения «не поддержано» –</w:t>
      </w:r>
      <w:r w:rsidR="004B1D5D">
        <w:rPr>
          <w:sz w:val="28"/>
          <w:szCs w:val="28"/>
        </w:rPr>
        <w:t xml:space="preserve"> 0.</w:t>
      </w:r>
    </w:p>
    <w:p w:rsidR="00664BA6" w:rsidRDefault="00664BA6" w:rsidP="00664BA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1.2.7. С результатом рассмотрения «дан ответ автору» –</w:t>
      </w:r>
      <w:r w:rsidR="004B1D5D">
        <w:rPr>
          <w:sz w:val="28"/>
          <w:szCs w:val="28"/>
        </w:rPr>
        <w:t xml:space="preserve"> 0.</w:t>
      </w:r>
    </w:p>
    <w:p w:rsidR="00664BA6" w:rsidRDefault="00664BA6" w:rsidP="00664BA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 Сколько выявлено случаев нарушения законодательства либо прав и законных интересов граждан – </w:t>
      </w:r>
      <w:r w:rsidR="004B1D5D">
        <w:rPr>
          <w:sz w:val="28"/>
          <w:szCs w:val="28"/>
        </w:rPr>
        <w:t>0.</w:t>
      </w:r>
    </w:p>
    <w:p w:rsidR="00664BA6" w:rsidRDefault="00664BA6" w:rsidP="00664BA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 Сколько должностных лиц, виновных в нарушении законодательства либо прав и законных интересов граждан, привлечено к ответственности – </w:t>
      </w:r>
    </w:p>
    <w:p w:rsidR="00664BA6" w:rsidRDefault="00664BA6" w:rsidP="00664BA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1.5. Сколько должностных лиц, виновных в нарушении законодательства либо прав и законных интересов граждан, не привлечено к ответственности –</w:t>
      </w:r>
    </w:p>
    <w:p w:rsidR="00664BA6" w:rsidRDefault="00664BA6" w:rsidP="00664BA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1.6. Количество повторных обращений –</w:t>
      </w:r>
      <w:r w:rsidR="0064027C">
        <w:rPr>
          <w:sz w:val="28"/>
          <w:szCs w:val="28"/>
        </w:rPr>
        <w:t xml:space="preserve"> 5</w:t>
      </w:r>
      <w:r w:rsidR="004B1D5D">
        <w:rPr>
          <w:sz w:val="28"/>
          <w:szCs w:val="28"/>
        </w:rPr>
        <w:t>.</w:t>
      </w:r>
    </w:p>
    <w:p w:rsidR="00664BA6" w:rsidRDefault="00664BA6" w:rsidP="00664BA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1.7. Всего поступило обращений, содержащих информацию о фактах коррупции, –</w:t>
      </w:r>
      <w:r w:rsidR="004B1D5D">
        <w:rPr>
          <w:sz w:val="28"/>
          <w:szCs w:val="28"/>
        </w:rPr>
        <w:t xml:space="preserve"> 0.</w:t>
      </w:r>
    </w:p>
    <w:p w:rsidR="00664BA6" w:rsidRDefault="00664BA6" w:rsidP="00664BA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них: </w:t>
      </w:r>
    </w:p>
    <w:p w:rsidR="00664BA6" w:rsidRDefault="00664BA6" w:rsidP="00664BA6">
      <w:pPr>
        <w:spacing w:line="298" w:lineRule="auto"/>
        <w:ind w:left="709" w:hanging="142"/>
        <w:jc w:val="both"/>
        <w:rPr>
          <w:sz w:val="28"/>
          <w:szCs w:val="28"/>
        </w:rPr>
      </w:pPr>
      <w:r>
        <w:rPr>
          <w:sz w:val="28"/>
          <w:szCs w:val="28"/>
        </w:rPr>
        <w:t>1.7.1. рассмотрено –</w:t>
      </w:r>
      <w:r w:rsidR="0064027C">
        <w:rPr>
          <w:sz w:val="28"/>
          <w:szCs w:val="28"/>
        </w:rPr>
        <w:t>0</w:t>
      </w:r>
    </w:p>
    <w:p w:rsidR="00664BA6" w:rsidRDefault="00664BA6" w:rsidP="00664BA6">
      <w:pPr>
        <w:spacing w:line="298" w:lineRule="auto"/>
        <w:ind w:left="709" w:hanging="142"/>
        <w:jc w:val="both"/>
        <w:rPr>
          <w:sz w:val="28"/>
          <w:szCs w:val="28"/>
        </w:rPr>
      </w:pPr>
      <w:r>
        <w:rPr>
          <w:sz w:val="28"/>
          <w:szCs w:val="28"/>
        </w:rPr>
        <w:t>1.7.2. переадресовано по компетенции в другой орган государственной власти –</w:t>
      </w:r>
      <w:r w:rsidR="0064027C">
        <w:rPr>
          <w:sz w:val="28"/>
          <w:szCs w:val="28"/>
        </w:rPr>
        <w:t xml:space="preserve"> 0.</w:t>
      </w:r>
    </w:p>
    <w:p w:rsidR="00664BA6" w:rsidRDefault="00664BA6" w:rsidP="00664BA6">
      <w:pPr>
        <w:spacing w:line="298" w:lineRule="auto"/>
        <w:ind w:left="709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1.7.3. факты подтвердились – </w:t>
      </w:r>
      <w:r w:rsidR="0064027C">
        <w:rPr>
          <w:sz w:val="28"/>
          <w:szCs w:val="28"/>
        </w:rPr>
        <w:t>0.</w:t>
      </w:r>
    </w:p>
    <w:p w:rsidR="00664BA6" w:rsidRDefault="00664BA6" w:rsidP="00664BA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1.8. Приняты меры по выявленным нарушениям со стороны должностных лиц (перечислить: Ф.И.О. должностного лица, проступок, меры воздействия) –</w:t>
      </w:r>
      <w:r w:rsidR="0064027C">
        <w:rPr>
          <w:sz w:val="28"/>
          <w:szCs w:val="28"/>
        </w:rPr>
        <w:t xml:space="preserve"> 0.</w:t>
      </w:r>
    </w:p>
    <w:p w:rsidR="00664BA6" w:rsidRPr="00FC4C84" w:rsidRDefault="00664BA6" w:rsidP="00664BA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421280">
        <w:rPr>
          <w:sz w:val="28"/>
          <w:szCs w:val="28"/>
        </w:rPr>
        <w:t>9</w:t>
      </w:r>
      <w:r>
        <w:rPr>
          <w:sz w:val="28"/>
          <w:szCs w:val="28"/>
        </w:rPr>
        <w:t>. Конкретные примеры, отражающие результативность рассмотрения письменных и устных обращений граждан:</w:t>
      </w:r>
    </w:p>
    <w:p w:rsidR="00FC5731" w:rsidRDefault="0075789F"/>
    <w:sectPr w:rsidR="00FC5731" w:rsidSect="00942DAB">
      <w:headerReference w:type="default" r:id="rId7"/>
      <w:headerReference w:type="first" r:id="rId8"/>
      <w:pgSz w:w="11906" w:h="16838"/>
      <w:pgMar w:top="1134" w:right="567" w:bottom="1134" w:left="1985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766FC" w:rsidRDefault="00D766FC">
      <w:r>
        <w:separator/>
      </w:r>
    </w:p>
  </w:endnote>
  <w:endnote w:type="continuationSeparator" w:id="0">
    <w:p w:rsidR="00D766FC" w:rsidRDefault="00D76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766FC" w:rsidRDefault="00D766FC">
      <w:r>
        <w:separator/>
      </w:r>
    </w:p>
  </w:footnote>
  <w:footnote w:type="continuationSeparator" w:id="0">
    <w:p w:rsidR="00D766FC" w:rsidRDefault="00D766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1280" w:rsidRDefault="00664BA6" w:rsidP="00F7018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A45A0">
      <w:rPr>
        <w:noProof/>
      </w:rPr>
      <w:t>1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1280" w:rsidRDefault="0075789F">
    <w:pPr>
      <w:pStyle w:val="a3"/>
      <w:jc w:val="center"/>
    </w:pPr>
  </w:p>
  <w:p w:rsidR="00421280" w:rsidRDefault="0075789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920AF8"/>
    <w:multiLevelType w:val="multilevel"/>
    <w:tmpl w:val="ECBEF25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389420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BA6"/>
    <w:rsid w:val="0043095A"/>
    <w:rsid w:val="004B1D5D"/>
    <w:rsid w:val="0064027C"/>
    <w:rsid w:val="00664BA6"/>
    <w:rsid w:val="0075789F"/>
    <w:rsid w:val="00760E35"/>
    <w:rsid w:val="0078624A"/>
    <w:rsid w:val="00813E53"/>
    <w:rsid w:val="00D255DF"/>
    <w:rsid w:val="00D766FC"/>
    <w:rsid w:val="00EA45A0"/>
    <w:rsid w:val="00F23059"/>
    <w:rsid w:val="00F811D1"/>
    <w:rsid w:val="00FB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E97A93-7F7E-4819-B204-657D025FA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4B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64B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64BA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СЕМЕШКО Вера Сергеевна</dc:creator>
  <cp:lastModifiedBy>Шурова Инга Николаевна</cp:lastModifiedBy>
  <cp:revision>7</cp:revision>
  <dcterms:created xsi:type="dcterms:W3CDTF">2022-12-29T12:10:00Z</dcterms:created>
  <dcterms:modified xsi:type="dcterms:W3CDTF">2023-02-13T13:59:00Z</dcterms:modified>
</cp:coreProperties>
</file>