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C89B" w14:textId="24DA5984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14:paraId="649FC164" w14:textId="5712D474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>в</w:t>
      </w:r>
      <w:r w:rsidR="008B41B2">
        <w:rPr>
          <w:b/>
          <w:bCs/>
          <w:sz w:val="28"/>
          <w:szCs w:val="28"/>
        </w:rPr>
        <w:t>о</w:t>
      </w:r>
      <w:r w:rsidRPr="0095032B">
        <w:rPr>
          <w:b/>
          <w:bCs/>
          <w:sz w:val="28"/>
          <w:szCs w:val="28"/>
        </w:rPr>
        <w:t xml:space="preserve"> </w:t>
      </w:r>
      <w:r w:rsidR="008B41B2">
        <w:rPr>
          <w:b/>
          <w:bCs/>
          <w:sz w:val="28"/>
          <w:szCs w:val="28"/>
        </w:rPr>
        <w:t>2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01025A">
        <w:rPr>
          <w:b/>
          <w:bCs/>
          <w:sz w:val="28"/>
          <w:szCs w:val="28"/>
        </w:rPr>
        <w:t>3</w:t>
      </w:r>
      <w:r w:rsidRPr="0095032B">
        <w:rPr>
          <w:b/>
          <w:bCs/>
          <w:sz w:val="28"/>
          <w:szCs w:val="28"/>
        </w:rPr>
        <w:t xml:space="preserve"> года</w:t>
      </w:r>
    </w:p>
    <w:p w14:paraId="5FCB066C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AC2490F" w14:textId="47005919" w:rsidR="003C0FB5" w:rsidRPr="00D61185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44AF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 w:rsidRPr="001B44AF">
        <w:rPr>
          <w:rFonts w:eastAsiaTheme="minorHAnsi"/>
          <w:sz w:val="28"/>
          <w:szCs w:val="28"/>
          <w:lang w:eastAsia="en-US"/>
        </w:rPr>
        <w:t>П</w:t>
      </w:r>
      <w:r w:rsidRPr="001B44AF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8B41B2" w:rsidRPr="001B44AF">
        <w:rPr>
          <w:rFonts w:eastAsiaTheme="minorHAnsi"/>
          <w:sz w:val="28"/>
          <w:szCs w:val="28"/>
          <w:lang w:eastAsia="en-US"/>
        </w:rPr>
        <w:t>о</w:t>
      </w:r>
      <w:r w:rsidR="005B37A9" w:rsidRPr="001B44AF">
        <w:rPr>
          <w:rFonts w:eastAsiaTheme="minorHAnsi"/>
          <w:sz w:val="28"/>
          <w:szCs w:val="28"/>
          <w:lang w:eastAsia="en-US"/>
        </w:rPr>
        <w:t xml:space="preserve"> </w:t>
      </w:r>
      <w:r w:rsidR="008B41B2" w:rsidRPr="001B44AF">
        <w:rPr>
          <w:rFonts w:eastAsiaTheme="minorHAnsi"/>
          <w:sz w:val="28"/>
          <w:szCs w:val="28"/>
          <w:lang w:eastAsia="en-US"/>
        </w:rPr>
        <w:t>2</w:t>
      </w:r>
      <w:r w:rsidRPr="001B44A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1B44AF">
        <w:rPr>
          <w:rFonts w:eastAsiaTheme="minorHAnsi"/>
          <w:sz w:val="28"/>
          <w:szCs w:val="28"/>
          <w:lang w:eastAsia="en-US"/>
        </w:rPr>
        <w:t>2</w:t>
      </w:r>
      <w:r w:rsidR="003E1F7D" w:rsidRPr="001B44AF">
        <w:rPr>
          <w:rFonts w:eastAsiaTheme="minorHAnsi"/>
          <w:sz w:val="28"/>
          <w:szCs w:val="28"/>
          <w:lang w:eastAsia="en-US"/>
        </w:rPr>
        <w:t>3</w:t>
      </w:r>
      <w:r w:rsidRPr="001B44AF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7A761A" w:rsidRPr="001B44AF">
        <w:rPr>
          <w:rFonts w:eastAsiaTheme="minorHAnsi"/>
          <w:sz w:val="28"/>
          <w:szCs w:val="28"/>
          <w:lang w:eastAsia="en-US"/>
        </w:rPr>
        <w:t>4</w:t>
      </w:r>
      <w:r w:rsidR="008B41B2" w:rsidRPr="001B44AF">
        <w:rPr>
          <w:rFonts w:eastAsiaTheme="minorHAnsi"/>
          <w:sz w:val="28"/>
          <w:szCs w:val="28"/>
          <w:lang w:eastAsia="en-US"/>
        </w:rPr>
        <w:t>869</w:t>
      </w:r>
      <w:r w:rsidR="00D32A59" w:rsidRPr="001B44AF">
        <w:rPr>
          <w:rFonts w:eastAsiaTheme="minorHAnsi"/>
          <w:sz w:val="28"/>
          <w:szCs w:val="28"/>
          <w:lang w:eastAsia="en-US"/>
        </w:rPr>
        <w:t xml:space="preserve"> </w:t>
      </w:r>
      <w:r w:rsidRPr="001B44AF">
        <w:rPr>
          <w:rFonts w:eastAsiaTheme="minorHAnsi"/>
          <w:sz w:val="28"/>
          <w:szCs w:val="28"/>
          <w:lang w:eastAsia="en-US"/>
        </w:rPr>
        <w:t>обращени</w:t>
      </w:r>
      <w:r w:rsidR="008B41B2" w:rsidRPr="001B44AF">
        <w:rPr>
          <w:rFonts w:eastAsiaTheme="minorHAnsi"/>
          <w:sz w:val="28"/>
          <w:szCs w:val="28"/>
          <w:lang w:eastAsia="en-US"/>
        </w:rPr>
        <w:t>й</w:t>
      </w:r>
      <w:r w:rsidR="00075DEE" w:rsidRPr="001B44AF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1B44AF">
        <w:rPr>
          <w:rFonts w:eastAsiaTheme="minorHAnsi"/>
          <w:sz w:val="28"/>
          <w:szCs w:val="28"/>
          <w:lang w:eastAsia="en-US"/>
        </w:rPr>
        <w:t>(в</w:t>
      </w:r>
      <w:r w:rsidR="001C0715" w:rsidRPr="001B44AF">
        <w:rPr>
          <w:rFonts w:eastAsiaTheme="minorHAnsi"/>
          <w:sz w:val="28"/>
          <w:szCs w:val="28"/>
          <w:lang w:eastAsia="en-US"/>
        </w:rPr>
        <w:t>о</w:t>
      </w:r>
      <w:r w:rsidR="00850E5B" w:rsidRPr="001B44AF">
        <w:rPr>
          <w:rFonts w:eastAsiaTheme="minorHAnsi"/>
          <w:sz w:val="28"/>
          <w:szCs w:val="28"/>
          <w:lang w:eastAsia="en-US"/>
        </w:rPr>
        <w:t xml:space="preserve"> </w:t>
      </w:r>
      <w:r w:rsidR="001C0715" w:rsidRPr="001B44AF">
        <w:rPr>
          <w:rFonts w:eastAsiaTheme="minorHAnsi"/>
          <w:sz w:val="28"/>
          <w:szCs w:val="28"/>
          <w:lang w:eastAsia="en-US"/>
        </w:rPr>
        <w:t>2</w:t>
      </w:r>
      <w:r w:rsidRPr="001B44A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1B44AF">
        <w:rPr>
          <w:rFonts w:eastAsiaTheme="minorHAnsi"/>
          <w:sz w:val="28"/>
          <w:szCs w:val="28"/>
          <w:lang w:eastAsia="en-US"/>
        </w:rPr>
        <w:t>2</w:t>
      </w:r>
      <w:r w:rsidR="003E1F7D" w:rsidRPr="001B44AF">
        <w:rPr>
          <w:rFonts w:eastAsiaTheme="minorHAnsi"/>
          <w:sz w:val="28"/>
          <w:szCs w:val="28"/>
          <w:lang w:eastAsia="en-US"/>
        </w:rPr>
        <w:t>2</w:t>
      </w:r>
      <w:r w:rsidRPr="001B44AF">
        <w:rPr>
          <w:rFonts w:eastAsiaTheme="minorHAnsi"/>
          <w:sz w:val="28"/>
          <w:szCs w:val="28"/>
          <w:lang w:eastAsia="en-US"/>
        </w:rPr>
        <w:t xml:space="preserve"> года – </w:t>
      </w:r>
      <w:r w:rsidR="001C0715" w:rsidRPr="001B44AF">
        <w:rPr>
          <w:rFonts w:eastAsiaTheme="minorHAnsi"/>
          <w:sz w:val="28"/>
          <w:szCs w:val="28"/>
          <w:lang w:eastAsia="en-US"/>
        </w:rPr>
        <w:t>4286</w:t>
      </w:r>
      <w:r w:rsidRPr="001B44A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1C0715" w:rsidRPr="001B44AF">
        <w:rPr>
          <w:rFonts w:eastAsiaTheme="minorHAnsi"/>
          <w:sz w:val="28"/>
          <w:szCs w:val="28"/>
          <w:lang w:eastAsia="en-US"/>
        </w:rPr>
        <w:t>й</w:t>
      </w:r>
      <w:r w:rsidRPr="001B44AF">
        <w:rPr>
          <w:rFonts w:eastAsiaTheme="minorHAnsi"/>
          <w:sz w:val="28"/>
          <w:szCs w:val="28"/>
          <w:lang w:eastAsia="en-US"/>
        </w:rPr>
        <w:t>, в</w:t>
      </w:r>
      <w:r w:rsidR="001C0715" w:rsidRPr="001B44AF">
        <w:rPr>
          <w:rFonts w:eastAsiaTheme="minorHAnsi"/>
          <w:sz w:val="28"/>
          <w:szCs w:val="28"/>
          <w:lang w:eastAsia="en-US"/>
        </w:rPr>
        <w:t>о</w:t>
      </w:r>
      <w:r w:rsidR="001F1FF7" w:rsidRPr="001B44AF">
        <w:rPr>
          <w:rFonts w:eastAsiaTheme="minorHAnsi"/>
          <w:sz w:val="28"/>
          <w:szCs w:val="28"/>
          <w:lang w:eastAsia="en-US"/>
        </w:rPr>
        <w:t xml:space="preserve"> </w:t>
      </w:r>
      <w:r w:rsidR="001C0715" w:rsidRPr="001B44AF">
        <w:rPr>
          <w:rFonts w:eastAsiaTheme="minorHAnsi"/>
          <w:sz w:val="28"/>
          <w:szCs w:val="28"/>
          <w:lang w:eastAsia="en-US"/>
        </w:rPr>
        <w:t>2</w:t>
      </w:r>
      <w:r w:rsidRPr="001B44A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1B44AF">
        <w:rPr>
          <w:rFonts w:eastAsiaTheme="minorHAnsi"/>
          <w:sz w:val="28"/>
          <w:szCs w:val="28"/>
          <w:lang w:eastAsia="en-US"/>
        </w:rPr>
        <w:t>2</w:t>
      </w:r>
      <w:r w:rsidR="003E1F7D" w:rsidRPr="001B44AF">
        <w:rPr>
          <w:rFonts w:eastAsiaTheme="minorHAnsi"/>
          <w:sz w:val="28"/>
          <w:szCs w:val="28"/>
          <w:lang w:eastAsia="en-US"/>
        </w:rPr>
        <w:t>1</w:t>
      </w:r>
      <w:r w:rsidRPr="001B44AF">
        <w:rPr>
          <w:rFonts w:eastAsiaTheme="minorHAnsi"/>
          <w:sz w:val="28"/>
          <w:szCs w:val="28"/>
          <w:lang w:eastAsia="en-US"/>
        </w:rPr>
        <w:t xml:space="preserve"> года – </w:t>
      </w:r>
      <w:r w:rsidR="003E1F7D" w:rsidRPr="001B44AF">
        <w:rPr>
          <w:rFonts w:eastAsiaTheme="minorHAnsi"/>
          <w:sz w:val="28"/>
          <w:szCs w:val="28"/>
          <w:lang w:eastAsia="en-US"/>
        </w:rPr>
        <w:t>45</w:t>
      </w:r>
      <w:r w:rsidR="001C0715" w:rsidRPr="001B44AF">
        <w:rPr>
          <w:rFonts w:eastAsiaTheme="minorHAnsi"/>
          <w:sz w:val="28"/>
          <w:szCs w:val="28"/>
          <w:lang w:eastAsia="en-US"/>
        </w:rPr>
        <w:t>7</w:t>
      </w:r>
      <w:r w:rsidR="003E1F7D" w:rsidRPr="001B44AF">
        <w:rPr>
          <w:rFonts w:eastAsiaTheme="minorHAnsi"/>
          <w:sz w:val="28"/>
          <w:szCs w:val="28"/>
          <w:lang w:eastAsia="en-US"/>
        </w:rPr>
        <w:t>2</w:t>
      </w:r>
      <w:r w:rsidRPr="001B44A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7A761A" w:rsidRPr="001B44AF">
        <w:rPr>
          <w:rFonts w:eastAsiaTheme="minorHAnsi"/>
          <w:sz w:val="28"/>
          <w:szCs w:val="28"/>
          <w:lang w:eastAsia="en-US"/>
        </w:rPr>
        <w:t>я</w:t>
      </w:r>
      <w:r w:rsidRPr="001B44AF">
        <w:rPr>
          <w:rFonts w:eastAsiaTheme="minorHAnsi"/>
          <w:sz w:val="28"/>
          <w:szCs w:val="28"/>
          <w:lang w:eastAsia="en-US"/>
        </w:rPr>
        <w:t>), в том числе</w:t>
      </w:r>
      <w:r w:rsidRPr="001B44AF">
        <w:rPr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074"/>
        <w:gridCol w:w="2095"/>
        <w:gridCol w:w="2076"/>
      </w:tblGrid>
      <w:tr w:rsidR="00187E6E" w:rsidRPr="00D61185" w14:paraId="0BE1C006" w14:textId="77777777" w:rsidTr="005E6B02">
        <w:tc>
          <w:tcPr>
            <w:tcW w:w="3111" w:type="dxa"/>
          </w:tcPr>
          <w:p w14:paraId="5A798689" w14:textId="77777777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</w:p>
          <w:p w14:paraId="032B178E" w14:textId="77777777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 xml:space="preserve">Обращения </w:t>
            </w:r>
          </w:p>
          <w:p w14:paraId="273357A3" w14:textId="77777777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77B5D2C5" w14:textId="4C70CDA6" w:rsidR="00187E6E" w:rsidRPr="00D61185" w:rsidRDefault="008B41B2" w:rsidP="00187E6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87E6E" w:rsidRPr="00D61185">
              <w:rPr>
                <w:bCs/>
              </w:rPr>
              <w:t xml:space="preserve"> квартал </w:t>
            </w:r>
          </w:p>
          <w:p w14:paraId="1563B625" w14:textId="4566B706" w:rsidR="00187E6E" w:rsidRPr="00D61185" w:rsidRDefault="00187E6E" w:rsidP="00187E6E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202</w:t>
            </w:r>
            <w:r w:rsidR="003E1F7D" w:rsidRPr="00D61185">
              <w:rPr>
                <w:bCs/>
              </w:rPr>
              <w:t>3</w:t>
            </w:r>
            <w:r w:rsidRPr="00D61185">
              <w:rPr>
                <w:bCs/>
              </w:rPr>
              <w:t xml:space="preserve"> года</w:t>
            </w:r>
          </w:p>
        </w:tc>
        <w:tc>
          <w:tcPr>
            <w:tcW w:w="2095" w:type="dxa"/>
          </w:tcPr>
          <w:p w14:paraId="2D4F768B" w14:textId="5AD53DCE" w:rsidR="00187E6E" w:rsidRPr="00D61185" w:rsidRDefault="008B41B2" w:rsidP="00C6381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87E6E" w:rsidRPr="00D61185">
              <w:rPr>
                <w:bCs/>
              </w:rPr>
              <w:t xml:space="preserve"> квартал </w:t>
            </w:r>
          </w:p>
          <w:p w14:paraId="5C8388D0" w14:textId="28E9C5D5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202</w:t>
            </w:r>
            <w:r w:rsidR="003E1F7D" w:rsidRPr="00D61185">
              <w:rPr>
                <w:bCs/>
              </w:rPr>
              <w:t>2</w:t>
            </w:r>
            <w:r w:rsidRPr="00D61185">
              <w:rPr>
                <w:bCs/>
              </w:rPr>
              <w:t xml:space="preserve"> года</w:t>
            </w:r>
          </w:p>
          <w:p w14:paraId="3D2476FE" w14:textId="77777777" w:rsidR="00187E6E" w:rsidRPr="00D61185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6" w:type="dxa"/>
          </w:tcPr>
          <w:p w14:paraId="3AF5C989" w14:textId="3A445638" w:rsidR="00187E6E" w:rsidRPr="00D61185" w:rsidRDefault="008B41B2" w:rsidP="004D281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87E6E" w:rsidRPr="00D61185">
              <w:rPr>
                <w:bCs/>
              </w:rPr>
              <w:t xml:space="preserve"> квартал </w:t>
            </w:r>
          </w:p>
          <w:p w14:paraId="02416FC1" w14:textId="135942CC" w:rsidR="00187E6E" w:rsidRPr="00D61185" w:rsidRDefault="00187E6E" w:rsidP="004D2815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202</w:t>
            </w:r>
            <w:r w:rsidR="003E1F7D" w:rsidRPr="00D61185">
              <w:rPr>
                <w:bCs/>
              </w:rPr>
              <w:t>1</w:t>
            </w:r>
            <w:r w:rsidRPr="00D61185">
              <w:rPr>
                <w:bCs/>
              </w:rPr>
              <w:t xml:space="preserve"> года</w:t>
            </w:r>
          </w:p>
          <w:p w14:paraId="2368F091" w14:textId="77777777" w:rsidR="00187E6E" w:rsidRPr="00D61185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D61185" w14:paraId="674FF044" w14:textId="77777777" w:rsidTr="005E6B02">
        <w:trPr>
          <w:trHeight w:val="639"/>
        </w:trPr>
        <w:tc>
          <w:tcPr>
            <w:tcW w:w="3111" w:type="dxa"/>
          </w:tcPr>
          <w:p w14:paraId="6E906C63" w14:textId="77777777" w:rsidR="00187E6E" w:rsidRPr="00D61185" w:rsidRDefault="00187E6E" w:rsidP="00B921D0">
            <w:pPr>
              <w:contextualSpacing/>
              <w:jc w:val="center"/>
            </w:pPr>
            <w:r w:rsidRPr="00D61185">
              <w:t>Всего обращений</w:t>
            </w:r>
          </w:p>
          <w:p w14:paraId="14776273" w14:textId="11148D1D" w:rsidR="00187E6E" w:rsidRPr="00D61185" w:rsidRDefault="00187E6E" w:rsidP="006009FC">
            <w:pPr>
              <w:contextualSpacing/>
              <w:jc w:val="both"/>
            </w:pPr>
            <w:r w:rsidRPr="00D61185">
              <w:t>из них:</w:t>
            </w:r>
          </w:p>
        </w:tc>
        <w:tc>
          <w:tcPr>
            <w:tcW w:w="2074" w:type="dxa"/>
            <w:vAlign w:val="center"/>
          </w:tcPr>
          <w:p w14:paraId="43088E93" w14:textId="07106EC3" w:rsidR="00187E6E" w:rsidRPr="00D61185" w:rsidRDefault="001C0715" w:rsidP="00055A63">
            <w:pPr>
              <w:contextualSpacing/>
              <w:jc w:val="center"/>
            </w:pPr>
            <w:r>
              <w:t>4869</w:t>
            </w:r>
          </w:p>
        </w:tc>
        <w:tc>
          <w:tcPr>
            <w:tcW w:w="2095" w:type="dxa"/>
            <w:vAlign w:val="center"/>
          </w:tcPr>
          <w:p w14:paraId="3A526B1B" w14:textId="082C9DC0" w:rsidR="00187E6E" w:rsidRPr="00D61185" w:rsidRDefault="00844607" w:rsidP="00055A63">
            <w:pPr>
              <w:contextualSpacing/>
              <w:jc w:val="center"/>
            </w:pPr>
            <w:r>
              <w:t>4286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C26" w14:textId="40B57A13" w:rsidR="00187E6E" w:rsidRPr="00D61185" w:rsidRDefault="001C0715" w:rsidP="00B921D0">
            <w:pPr>
              <w:contextualSpacing/>
              <w:jc w:val="center"/>
            </w:pPr>
            <w:r>
              <w:t>4572</w:t>
            </w:r>
          </w:p>
        </w:tc>
      </w:tr>
      <w:tr w:rsidR="00187E6E" w:rsidRPr="00D61185" w14:paraId="244DE623" w14:textId="77777777" w:rsidTr="005E6B02">
        <w:trPr>
          <w:trHeight w:val="143"/>
        </w:trPr>
        <w:tc>
          <w:tcPr>
            <w:tcW w:w="3111" w:type="dxa"/>
          </w:tcPr>
          <w:p w14:paraId="00C13EF8" w14:textId="77777777" w:rsidR="00187E6E" w:rsidRPr="00D61185" w:rsidRDefault="00187E6E" w:rsidP="00801954">
            <w:pPr>
              <w:contextualSpacing/>
            </w:pPr>
            <w:r w:rsidRPr="00D61185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1099508A" w14:textId="3BB228A3" w:rsidR="00187E6E" w:rsidRPr="00D61185" w:rsidRDefault="009E27ED" w:rsidP="00801954">
            <w:pPr>
              <w:contextualSpacing/>
              <w:jc w:val="center"/>
            </w:pPr>
            <w:r>
              <w:t>1592</w:t>
            </w:r>
          </w:p>
        </w:tc>
        <w:tc>
          <w:tcPr>
            <w:tcW w:w="2095" w:type="dxa"/>
            <w:vAlign w:val="center"/>
          </w:tcPr>
          <w:p w14:paraId="64B38A8F" w14:textId="22AC3438" w:rsidR="00187E6E" w:rsidRPr="00D61185" w:rsidRDefault="001C0715" w:rsidP="00801954">
            <w:pPr>
              <w:contextualSpacing/>
              <w:jc w:val="center"/>
            </w:pPr>
            <w:r>
              <w:t>1561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7FC7" w14:textId="01F63806" w:rsidR="00187E6E" w:rsidRPr="00D61185" w:rsidRDefault="001C0715" w:rsidP="008E65EB">
            <w:pPr>
              <w:contextualSpacing/>
              <w:jc w:val="center"/>
            </w:pPr>
            <w:r>
              <w:t>1693</w:t>
            </w:r>
          </w:p>
        </w:tc>
      </w:tr>
      <w:tr w:rsidR="00187E6E" w:rsidRPr="00D61185" w14:paraId="5B3FEBC2" w14:textId="77777777" w:rsidTr="005E6B02">
        <w:trPr>
          <w:trHeight w:val="142"/>
        </w:trPr>
        <w:tc>
          <w:tcPr>
            <w:tcW w:w="3111" w:type="dxa"/>
          </w:tcPr>
          <w:p w14:paraId="5B829552" w14:textId="77777777" w:rsidR="00187E6E" w:rsidRPr="00D61185" w:rsidRDefault="00187E6E" w:rsidP="00801954">
            <w:pPr>
              <w:contextualSpacing/>
            </w:pPr>
            <w:r w:rsidRPr="00D61185">
              <w:t>Почта</w:t>
            </w:r>
          </w:p>
        </w:tc>
        <w:tc>
          <w:tcPr>
            <w:tcW w:w="2074" w:type="dxa"/>
            <w:vAlign w:val="center"/>
          </w:tcPr>
          <w:p w14:paraId="3BA74501" w14:textId="45CF2A5F" w:rsidR="00187E6E" w:rsidRPr="00D61185" w:rsidRDefault="009E27ED" w:rsidP="00801954">
            <w:pPr>
              <w:contextualSpacing/>
              <w:jc w:val="center"/>
            </w:pPr>
            <w:r>
              <w:t>1017</w:t>
            </w:r>
          </w:p>
        </w:tc>
        <w:tc>
          <w:tcPr>
            <w:tcW w:w="2095" w:type="dxa"/>
            <w:vAlign w:val="center"/>
          </w:tcPr>
          <w:p w14:paraId="1B0F0584" w14:textId="70ED0572" w:rsidR="00187E6E" w:rsidRPr="00D61185" w:rsidRDefault="001C0715" w:rsidP="00801954">
            <w:pPr>
              <w:contextualSpacing/>
              <w:jc w:val="center"/>
            </w:pPr>
            <w:r>
              <w:t>1</w:t>
            </w:r>
            <w:r w:rsidR="00844607">
              <w:t>331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DBD" w14:textId="292628AA" w:rsidR="00187E6E" w:rsidRPr="00D61185" w:rsidRDefault="001C0715" w:rsidP="00F36467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</w:t>
            </w:r>
          </w:p>
        </w:tc>
      </w:tr>
      <w:tr w:rsidR="00B2567C" w:rsidRPr="00D61185" w14:paraId="68EE42AA" w14:textId="77777777" w:rsidTr="005E6B02">
        <w:trPr>
          <w:trHeight w:val="238"/>
        </w:trPr>
        <w:tc>
          <w:tcPr>
            <w:tcW w:w="3111" w:type="dxa"/>
          </w:tcPr>
          <w:p w14:paraId="3E4451FC" w14:textId="77777777" w:rsidR="00B2567C" w:rsidRPr="00D61185" w:rsidRDefault="00B2567C" w:rsidP="00457E9F">
            <w:pPr>
              <w:contextualSpacing/>
            </w:pPr>
            <w:r w:rsidRPr="00D61185">
              <w:t xml:space="preserve">Портал ВО </w:t>
            </w:r>
          </w:p>
        </w:tc>
        <w:tc>
          <w:tcPr>
            <w:tcW w:w="2074" w:type="dxa"/>
            <w:vAlign w:val="center"/>
          </w:tcPr>
          <w:p w14:paraId="5E0A0896" w14:textId="5027D322" w:rsidR="00B2567C" w:rsidRPr="00D61185" w:rsidRDefault="009E27ED" w:rsidP="00B3695C">
            <w:pPr>
              <w:contextualSpacing/>
              <w:jc w:val="center"/>
            </w:pPr>
            <w:r>
              <w:t>13</w:t>
            </w:r>
            <w:r w:rsidR="005F50D4">
              <w:t>8</w:t>
            </w:r>
            <w:r>
              <w:t>0</w:t>
            </w:r>
          </w:p>
        </w:tc>
        <w:tc>
          <w:tcPr>
            <w:tcW w:w="2095" w:type="dxa"/>
            <w:vAlign w:val="center"/>
          </w:tcPr>
          <w:p w14:paraId="41F84CBE" w14:textId="2F61E8E0" w:rsidR="00B2567C" w:rsidRPr="00D61185" w:rsidRDefault="001C0715" w:rsidP="00B3695C">
            <w:pPr>
              <w:contextualSpacing/>
              <w:jc w:val="center"/>
            </w:pPr>
            <w:r>
              <w:t>622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DE3A" w14:textId="5FDD07C4" w:rsidR="00B2567C" w:rsidRPr="00D61185" w:rsidRDefault="001C0715" w:rsidP="00B3695C">
            <w:pPr>
              <w:contextualSpacing/>
              <w:jc w:val="center"/>
            </w:pPr>
            <w:r>
              <w:t>895</w:t>
            </w:r>
          </w:p>
        </w:tc>
      </w:tr>
      <w:tr w:rsidR="00B2567C" w:rsidRPr="00D61185" w14:paraId="5BD44989" w14:textId="77777777" w:rsidTr="005E6B02">
        <w:trPr>
          <w:trHeight w:val="238"/>
        </w:trPr>
        <w:tc>
          <w:tcPr>
            <w:tcW w:w="3111" w:type="dxa"/>
          </w:tcPr>
          <w:p w14:paraId="17806DAB" w14:textId="77777777" w:rsidR="00B2567C" w:rsidRPr="00D61185" w:rsidRDefault="00AB4772" w:rsidP="00457E9F">
            <w:pPr>
              <w:contextualSpacing/>
            </w:pPr>
            <w:r w:rsidRPr="00D61185">
              <w:t>Электронная почта</w:t>
            </w:r>
          </w:p>
        </w:tc>
        <w:tc>
          <w:tcPr>
            <w:tcW w:w="2074" w:type="dxa"/>
            <w:vAlign w:val="center"/>
          </w:tcPr>
          <w:p w14:paraId="34FC00E7" w14:textId="702FD55E" w:rsidR="00B2567C" w:rsidRPr="00D61185" w:rsidRDefault="009E27ED" w:rsidP="00B3695C">
            <w:pPr>
              <w:contextualSpacing/>
              <w:jc w:val="center"/>
            </w:pPr>
            <w:r>
              <w:t>308</w:t>
            </w:r>
          </w:p>
        </w:tc>
        <w:tc>
          <w:tcPr>
            <w:tcW w:w="2095" w:type="dxa"/>
            <w:vAlign w:val="center"/>
          </w:tcPr>
          <w:p w14:paraId="42BB7835" w14:textId="362E3EBF" w:rsidR="00B2567C" w:rsidRPr="00D61185" w:rsidRDefault="001C0715" w:rsidP="00B3695C">
            <w:pPr>
              <w:contextualSpacing/>
              <w:jc w:val="center"/>
            </w:pPr>
            <w:r>
              <w:t>282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E60" w14:textId="7F349D15" w:rsidR="00B2567C" w:rsidRPr="00D61185" w:rsidRDefault="001C0715" w:rsidP="00B3695C">
            <w:pPr>
              <w:contextualSpacing/>
              <w:jc w:val="center"/>
            </w:pPr>
            <w:r>
              <w:t>394</w:t>
            </w:r>
          </w:p>
        </w:tc>
      </w:tr>
      <w:tr w:rsidR="00B2567C" w:rsidRPr="00D61185" w14:paraId="50EA55C0" w14:textId="77777777" w:rsidTr="005E6B02">
        <w:trPr>
          <w:trHeight w:val="238"/>
        </w:trPr>
        <w:tc>
          <w:tcPr>
            <w:tcW w:w="3111" w:type="dxa"/>
            <w:vAlign w:val="center"/>
          </w:tcPr>
          <w:p w14:paraId="7A16039A" w14:textId="77777777" w:rsidR="00B2567C" w:rsidRPr="00D61185" w:rsidRDefault="00B2567C" w:rsidP="00801954">
            <w:pPr>
              <w:contextualSpacing/>
            </w:pPr>
            <w:r w:rsidRPr="00D61185">
              <w:t>Личный прием</w:t>
            </w:r>
            <w:r w:rsidR="00AB4772" w:rsidRPr="00D61185">
              <w:t xml:space="preserve"> письменные</w:t>
            </w:r>
            <w:r w:rsidRPr="00D61185">
              <w:t xml:space="preserve"> </w:t>
            </w:r>
          </w:p>
        </w:tc>
        <w:tc>
          <w:tcPr>
            <w:tcW w:w="2074" w:type="dxa"/>
            <w:vAlign w:val="center"/>
          </w:tcPr>
          <w:p w14:paraId="39952E4C" w14:textId="1670619E" w:rsidR="00B2567C" w:rsidRPr="00D61185" w:rsidRDefault="00186573" w:rsidP="00B3695C">
            <w:pPr>
              <w:contextualSpacing/>
              <w:jc w:val="center"/>
            </w:pPr>
            <w:r>
              <w:t>185</w:t>
            </w:r>
          </w:p>
        </w:tc>
        <w:tc>
          <w:tcPr>
            <w:tcW w:w="2095" w:type="dxa"/>
            <w:vAlign w:val="center"/>
          </w:tcPr>
          <w:p w14:paraId="2B1DDD1F" w14:textId="437E7DA7" w:rsidR="00B2567C" w:rsidRPr="00D61185" w:rsidRDefault="001C0715" w:rsidP="00B3695C">
            <w:pPr>
              <w:contextualSpacing/>
              <w:jc w:val="center"/>
            </w:pPr>
            <w:r>
              <w:t>192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BAFD" w14:textId="2FF73C2E" w:rsidR="00B2567C" w:rsidRPr="00D61185" w:rsidRDefault="001C0715" w:rsidP="00B3695C">
            <w:pPr>
              <w:contextualSpacing/>
              <w:jc w:val="center"/>
            </w:pPr>
            <w:r>
              <w:t>61</w:t>
            </w:r>
          </w:p>
        </w:tc>
      </w:tr>
      <w:tr w:rsidR="00B2567C" w:rsidRPr="00D61185" w14:paraId="65C657C1" w14:textId="77777777" w:rsidTr="005E6B02">
        <w:trPr>
          <w:trHeight w:val="238"/>
        </w:trPr>
        <w:tc>
          <w:tcPr>
            <w:tcW w:w="3111" w:type="dxa"/>
            <w:vAlign w:val="center"/>
          </w:tcPr>
          <w:p w14:paraId="48E8786C" w14:textId="77777777" w:rsidR="00B2567C" w:rsidRPr="00D61185" w:rsidRDefault="00AB4772" w:rsidP="00801954">
            <w:pPr>
              <w:contextualSpacing/>
            </w:pPr>
            <w:r w:rsidRPr="00D61185">
              <w:t>Личный прием устные</w:t>
            </w:r>
          </w:p>
        </w:tc>
        <w:tc>
          <w:tcPr>
            <w:tcW w:w="2074" w:type="dxa"/>
            <w:vAlign w:val="center"/>
          </w:tcPr>
          <w:p w14:paraId="1960A0A0" w14:textId="0E178838" w:rsidR="00B2567C" w:rsidRPr="00D61185" w:rsidRDefault="00186573" w:rsidP="00B3695C">
            <w:pPr>
              <w:contextualSpacing/>
              <w:jc w:val="center"/>
            </w:pPr>
            <w:r>
              <w:t>250</w:t>
            </w:r>
          </w:p>
        </w:tc>
        <w:tc>
          <w:tcPr>
            <w:tcW w:w="2095" w:type="dxa"/>
            <w:vAlign w:val="center"/>
          </w:tcPr>
          <w:p w14:paraId="2AFEE85A" w14:textId="4A391C27" w:rsidR="00B2567C" w:rsidRPr="00D61185" w:rsidRDefault="001C0715" w:rsidP="00B3695C">
            <w:pPr>
              <w:contextualSpacing/>
              <w:jc w:val="center"/>
            </w:pPr>
            <w:r>
              <w:t>177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073" w14:textId="52230975" w:rsidR="00B2567C" w:rsidRPr="00D61185" w:rsidRDefault="001C0715" w:rsidP="00B3695C">
            <w:pPr>
              <w:contextualSpacing/>
              <w:jc w:val="center"/>
            </w:pPr>
            <w:r>
              <w:t>29</w:t>
            </w:r>
          </w:p>
        </w:tc>
      </w:tr>
      <w:tr w:rsidR="00187E6E" w:rsidRPr="00D61185" w14:paraId="26289676" w14:textId="77777777" w:rsidTr="005E6B02">
        <w:tc>
          <w:tcPr>
            <w:tcW w:w="3111" w:type="dxa"/>
          </w:tcPr>
          <w:p w14:paraId="05216800" w14:textId="1BF13F42" w:rsidR="00187E6E" w:rsidRPr="00D61185" w:rsidRDefault="006009FC" w:rsidP="00687A24">
            <w:pPr>
              <w:contextualSpacing/>
            </w:pPr>
            <w:r>
              <w:t>О</w:t>
            </w:r>
            <w:r w:rsidR="00187E6E" w:rsidRPr="00D61185">
              <w:t xml:space="preserve">бщественные приемные </w:t>
            </w:r>
            <w:r w:rsidR="00DC0F93" w:rsidRPr="00D61185">
              <w:t>Г</w:t>
            </w:r>
            <w:r w:rsidR="00187E6E" w:rsidRPr="00D61185">
              <w:t>убернатора области</w:t>
            </w:r>
            <w:r w:rsidR="00D942C4">
              <w:t xml:space="preserve"> (письменные)</w:t>
            </w:r>
          </w:p>
        </w:tc>
        <w:tc>
          <w:tcPr>
            <w:tcW w:w="2074" w:type="dxa"/>
            <w:vAlign w:val="center"/>
          </w:tcPr>
          <w:p w14:paraId="6D9F7627" w14:textId="64934878" w:rsidR="00187E6E" w:rsidRPr="00D61185" w:rsidRDefault="005B3985" w:rsidP="00B3695C">
            <w:pPr>
              <w:contextualSpacing/>
              <w:jc w:val="center"/>
            </w:pPr>
            <w:r>
              <w:t>137</w:t>
            </w:r>
          </w:p>
        </w:tc>
        <w:tc>
          <w:tcPr>
            <w:tcW w:w="2095" w:type="dxa"/>
            <w:vAlign w:val="center"/>
          </w:tcPr>
          <w:p w14:paraId="1984B22D" w14:textId="03D581E2" w:rsidR="00187E6E" w:rsidRPr="00D61185" w:rsidRDefault="003D11ED" w:rsidP="00B3695C">
            <w:pPr>
              <w:contextualSpacing/>
              <w:jc w:val="center"/>
            </w:pPr>
            <w:r>
              <w:t>121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381" w14:textId="1F4A6325" w:rsidR="00187E6E" w:rsidRPr="00D61185" w:rsidRDefault="001C0715" w:rsidP="00B3695C">
            <w:pPr>
              <w:contextualSpacing/>
              <w:jc w:val="center"/>
            </w:pPr>
            <w:r>
              <w:t>103</w:t>
            </w:r>
          </w:p>
        </w:tc>
      </w:tr>
    </w:tbl>
    <w:p w14:paraId="7E20E1FD" w14:textId="77777777" w:rsidR="002D3041" w:rsidRPr="00D61185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4E8A9ECB" w14:textId="77777777" w:rsidR="00B20100" w:rsidRPr="00D61185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42F17933" wp14:editId="2034A049">
            <wp:extent cx="5939790" cy="4162425"/>
            <wp:effectExtent l="0" t="0" r="381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FAC390" w14:textId="4D0A564C" w:rsidR="003C0FB5" w:rsidRPr="001B44AF" w:rsidRDefault="003C0FB5" w:rsidP="00D34CF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44AF">
        <w:rPr>
          <w:rFonts w:eastAsia="Calibri"/>
          <w:sz w:val="28"/>
          <w:szCs w:val="28"/>
          <w:lang w:eastAsia="en-US"/>
        </w:rPr>
        <w:lastRenderedPageBreak/>
        <w:t>В</w:t>
      </w:r>
      <w:r w:rsidR="008F7CCE" w:rsidRPr="001B44AF">
        <w:rPr>
          <w:rFonts w:eastAsia="Calibri"/>
          <w:sz w:val="28"/>
          <w:szCs w:val="28"/>
          <w:lang w:eastAsia="en-US"/>
        </w:rPr>
        <w:t>о</w:t>
      </w:r>
      <w:r w:rsidR="00F00FC6" w:rsidRPr="001B44AF">
        <w:rPr>
          <w:rFonts w:eastAsia="Calibri"/>
          <w:sz w:val="28"/>
          <w:szCs w:val="28"/>
          <w:lang w:eastAsia="en-US"/>
        </w:rPr>
        <w:t xml:space="preserve"> </w:t>
      </w:r>
      <w:r w:rsidR="008F7CCE" w:rsidRPr="001B44AF">
        <w:rPr>
          <w:rFonts w:eastAsia="Calibri"/>
          <w:sz w:val="28"/>
          <w:szCs w:val="28"/>
          <w:lang w:eastAsia="en-US"/>
        </w:rPr>
        <w:t>2</w:t>
      </w:r>
      <w:r w:rsidRPr="001B44AF">
        <w:rPr>
          <w:rFonts w:eastAsia="Calibri"/>
          <w:sz w:val="28"/>
          <w:szCs w:val="28"/>
          <w:lang w:eastAsia="en-US"/>
        </w:rPr>
        <w:t xml:space="preserve"> квартале 202</w:t>
      </w:r>
      <w:r w:rsidR="007A761A" w:rsidRPr="001B44AF">
        <w:rPr>
          <w:rFonts w:eastAsia="Calibri"/>
          <w:sz w:val="28"/>
          <w:szCs w:val="28"/>
          <w:lang w:eastAsia="en-US"/>
        </w:rPr>
        <w:t>3</w:t>
      </w:r>
      <w:r w:rsidRPr="001B44AF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1B44AF">
        <w:rPr>
          <w:rFonts w:eastAsia="Calibri"/>
          <w:sz w:val="28"/>
          <w:szCs w:val="28"/>
          <w:lang w:eastAsia="en-US"/>
        </w:rPr>
        <w:t>а</w:t>
      </w:r>
      <w:r w:rsidR="00CC2F0D" w:rsidRPr="001B44AF">
        <w:rPr>
          <w:rFonts w:eastAsia="Calibri"/>
          <w:sz w:val="28"/>
          <w:szCs w:val="28"/>
          <w:lang w:eastAsia="en-US"/>
        </w:rPr>
        <w:t xml:space="preserve"> </w:t>
      </w:r>
      <w:r w:rsidRPr="001B44AF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1B44AF">
        <w:rPr>
          <w:rFonts w:eastAsia="Calibri"/>
          <w:sz w:val="28"/>
          <w:szCs w:val="28"/>
          <w:lang w:eastAsia="en-US"/>
        </w:rPr>
        <w:t>2</w:t>
      </w:r>
      <w:r w:rsidR="007A761A" w:rsidRPr="001B44AF">
        <w:rPr>
          <w:rFonts w:eastAsia="Calibri"/>
          <w:sz w:val="28"/>
          <w:szCs w:val="28"/>
          <w:lang w:eastAsia="en-US"/>
        </w:rPr>
        <w:t>2</w:t>
      </w:r>
      <w:r w:rsidRPr="001B44AF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1B44AF">
        <w:rPr>
          <w:sz w:val="28"/>
          <w:szCs w:val="28"/>
        </w:rPr>
        <w:t xml:space="preserve"> </w:t>
      </w:r>
      <w:r w:rsidRPr="001B44AF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075DEE" w:rsidRPr="001B44AF">
        <w:rPr>
          <w:rFonts w:eastAsiaTheme="minorHAnsi"/>
          <w:sz w:val="28"/>
          <w:szCs w:val="28"/>
          <w:lang w:eastAsia="en-US"/>
        </w:rPr>
        <w:t>обращений граждан</w:t>
      </w:r>
      <w:r w:rsidRPr="001B44AF">
        <w:rPr>
          <w:rFonts w:eastAsia="Calibri"/>
          <w:sz w:val="28"/>
          <w:szCs w:val="28"/>
          <w:lang w:eastAsia="en-US"/>
        </w:rPr>
        <w:t>,</w:t>
      </w:r>
      <w:r w:rsidR="00EB74A6" w:rsidRPr="001B44AF">
        <w:t xml:space="preserve"> </w:t>
      </w:r>
      <w:r w:rsidRPr="001B44AF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 w:rsidRPr="001B44AF">
        <w:rPr>
          <w:rFonts w:eastAsia="Calibri"/>
          <w:sz w:val="28"/>
          <w:szCs w:val="28"/>
          <w:lang w:eastAsia="en-US"/>
        </w:rPr>
        <w:t>П</w:t>
      </w:r>
      <w:r w:rsidRPr="001B44AF">
        <w:rPr>
          <w:rFonts w:eastAsia="Calibri"/>
          <w:sz w:val="28"/>
          <w:szCs w:val="28"/>
          <w:lang w:eastAsia="en-US"/>
        </w:rPr>
        <w:t xml:space="preserve">равительство </w:t>
      </w:r>
      <w:r w:rsidR="008F7CCE" w:rsidRPr="001B44AF">
        <w:rPr>
          <w:rFonts w:eastAsia="Calibri"/>
          <w:sz w:val="28"/>
          <w:szCs w:val="28"/>
          <w:lang w:eastAsia="en-US"/>
        </w:rPr>
        <w:t>Воронежской области,</w:t>
      </w:r>
      <w:r w:rsidR="004C2B26" w:rsidRPr="001B44AF">
        <w:t xml:space="preserve"> </w:t>
      </w:r>
      <w:r w:rsidR="004C2B26" w:rsidRPr="001B44AF">
        <w:rPr>
          <w:rFonts w:eastAsia="Calibri"/>
          <w:sz w:val="28"/>
          <w:szCs w:val="28"/>
          <w:lang w:eastAsia="en-US"/>
        </w:rPr>
        <w:t>увеличилось</w:t>
      </w:r>
      <w:r w:rsidR="004C2B26" w:rsidRPr="001B44AF">
        <w:t xml:space="preserve"> </w:t>
      </w:r>
      <w:r w:rsidR="004C2B26" w:rsidRPr="001B44AF">
        <w:rPr>
          <w:rFonts w:eastAsia="Calibri"/>
          <w:sz w:val="28"/>
          <w:szCs w:val="28"/>
          <w:lang w:eastAsia="en-US"/>
        </w:rPr>
        <w:t xml:space="preserve">на </w:t>
      </w:r>
      <w:r w:rsidR="008F7CCE" w:rsidRPr="001B44AF">
        <w:rPr>
          <w:rFonts w:eastAsia="Calibri"/>
          <w:sz w:val="28"/>
          <w:szCs w:val="28"/>
          <w:lang w:eastAsia="en-US"/>
        </w:rPr>
        <w:t>14</w:t>
      </w:r>
      <w:r w:rsidR="004C2B26" w:rsidRPr="001B44AF">
        <w:rPr>
          <w:rFonts w:eastAsia="Calibri"/>
          <w:sz w:val="28"/>
          <w:szCs w:val="28"/>
          <w:lang w:eastAsia="en-US"/>
        </w:rPr>
        <w:t>%</w:t>
      </w:r>
      <w:r w:rsidRPr="001B44AF">
        <w:rPr>
          <w:rFonts w:eastAsia="Calibri"/>
          <w:sz w:val="28"/>
          <w:szCs w:val="28"/>
          <w:lang w:eastAsia="en-US"/>
        </w:rPr>
        <w:t xml:space="preserve">, </w:t>
      </w:r>
      <w:r w:rsidR="00951963" w:rsidRPr="001B44AF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1B44AF">
        <w:rPr>
          <w:rFonts w:eastAsia="Calibri"/>
          <w:sz w:val="28"/>
          <w:szCs w:val="28"/>
          <w:lang w:eastAsia="en-US"/>
        </w:rPr>
        <w:t>20</w:t>
      </w:r>
      <w:r w:rsidR="00297B37" w:rsidRPr="001B44AF">
        <w:rPr>
          <w:rFonts w:eastAsia="Calibri"/>
          <w:sz w:val="28"/>
          <w:szCs w:val="28"/>
          <w:lang w:eastAsia="en-US"/>
        </w:rPr>
        <w:t>2</w:t>
      </w:r>
      <w:r w:rsidR="007A761A" w:rsidRPr="001B44AF">
        <w:rPr>
          <w:rFonts w:eastAsia="Calibri"/>
          <w:sz w:val="28"/>
          <w:szCs w:val="28"/>
          <w:lang w:eastAsia="en-US"/>
        </w:rPr>
        <w:t>1</w:t>
      </w:r>
      <w:r w:rsidRPr="001B44AF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1B44AF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1B44AF">
        <w:rPr>
          <w:rFonts w:eastAsia="Calibri"/>
          <w:sz w:val="28"/>
          <w:szCs w:val="28"/>
          <w:lang w:eastAsia="en-US"/>
        </w:rPr>
        <w:t>увеличилось</w:t>
      </w:r>
      <w:r w:rsidR="005E6B02" w:rsidRPr="001B44AF">
        <w:rPr>
          <w:rFonts w:eastAsia="Calibri"/>
          <w:sz w:val="28"/>
          <w:szCs w:val="28"/>
          <w:lang w:eastAsia="en-US"/>
        </w:rPr>
        <w:br/>
      </w:r>
      <w:r w:rsidR="00D27891" w:rsidRPr="001B44AF">
        <w:rPr>
          <w:rFonts w:eastAsia="Calibri"/>
          <w:sz w:val="28"/>
          <w:szCs w:val="28"/>
          <w:lang w:eastAsia="en-US"/>
        </w:rPr>
        <w:t xml:space="preserve">на </w:t>
      </w:r>
      <w:r w:rsidR="008F7CCE" w:rsidRPr="001B44AF">
        <w:rPr>
          <w:rFonts w:eastAsia="Calibri"/>
          <w:sz w:val="28"/>
          <w:szCs w:val="28"/>
          <w:lang w:eastAsia="en-US"/>
        </w:rPr>
        <w:t>7</w:t>
      </w:r>
      <w:r w:rsidR="00D27891" w:rsidRPr="001B44AF">
        <w:rPr>
          <w:rFonts w:eastAsia="Calibri"/>
          <w:sz w:val="28"/>
          <w:szCs w:val="28"/>
          <w:lang w:eastAsia="en-US"/>
        </w:rPr>
        <w:t>%.</w:t>
      </w:r>
      <w:r w:rsidR="00951963" w:rsidRPr="001B44AF">
        <w:rPr>
          <w:rFonts w:eastAsia="Calibri"/>
          <w:sz w:val="28"/>
          <w:szCs w:val="28"/>
          <w:lang w:eastAsia="en-US"/>
        </w:rPr>
        <w:t xml:space="preserve"> </w:t>
      </w:r>
    </w:p>
    <w:p w14:paraId="4D2D41C7" w14:textId="0A006A99" w:rsidR="003C0FB5" w:rsidRPr="001B44AF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44AF">
        <w:rPr>
          <w:sz w:val="28"/>
          <w:szCs w:val="28"/>
        </w:rPr>
        <w:t xml:space="preserve">Из </w:t>
      </w:r>
      <w:r w:rsidR="00BB1FEE">
        <w:rPr>
          <w:sz w:val="28"/>
          <w:szCs w:val="28"/>
        </w:rPr>
        <w:t>Администрации Президента РФ</w:t>
      </w:r>
      <w:r w:rsidRPr="001B44AF">
        <w:rPr>
          <w:sz w:val="28"/>
          <w:szCs w:val="28"/>
        </w:rPr>
        <w:t xml:space="preserve"> и </w:t>
      </w:r>
      <w:r w:rsidR="00BB1FEE">
        <w:rPr>
          <w:sz w:val="28"/>
          <w:szCs w:val="28"/>
        </w:rPr>
        <w:t>иных</w:t>
      </w:r>
      <w:r w:rsidRPr="001B44AF">
        <w:rPr>
          <w:sz w:val="28"/>
          <w:szCs w:val="28"/>
        </w:rPr>
        <w:t xml:space="preserve"> органов в </w:t>
      </w:r>
      <w:r w:rsidR="004C2B26" w:rsidRPr="001B44AF">
        <w:rPr>
          <w:sz w:val="28"/>
          <w:szCs w:val="28"/>
        </w:rPr>
        <w:t>П</w:t>
      </w:r>
      <w:r w:rsidRPr="001B44AF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1B44AF">
        <w:rPr>
          <w:sz w:val="28"/>
          <w:szCs w:val="28"/>
        </w:rPr>
        <w:t>поступило</w:t>
      </w:r>
      <w:r w:rsidRPr="001B44AF">
        <w:rPr>
          <w:sz w:val="28"/>
          <w:szCs w:val="28"/>
        </w:rPr>
        <w:t xml:space="preserve"> </w:t>
      </w:r>
      <w:r w:rsidR="00D27891" w:rsidRPr="001B44AF">
        <w:rPr>
          <w:sz w:val="28"/>
          <w:szCs w:val="28"/>
        </w:rPr>
        <w:t>4</w:t>
      </w:r>
      <w:r w:rsidR="001C11E3" w:rsidRPr="001B44AF">
        <w:rPr>
          <w:sz w:val="28"/>
          <w:szCs w:val="28"/>
        </w:rPr>
        <w:t>4</w:t>
      </w:r>
      <w:r w:rsidRPr="001B44AF">
        <w:rPr>
          <w:sz w:val="28"/>
          <w:szCs w:val="28"/>
        </w:rPr>
        <w:t>% от общего количества</w:t>
      </w:r>
      <w:r w:rsidR="008A2421" w:rsidRPr="001B44AF">
        <w:rPr>
          <w:sz w:val="28"/>
          <w:szCs w:val="28"/>
        </w:rPr>
        <w:t xml:space="preserve"> зарегистрированных в </w:t>
      </w:r>
      <w:r w:rsidR="004C2B26" w:rsidRPr="001B44AF">
        <w:rPr>
          <w:sz w:val="28"/>
          <w:szCs w:val="28"/>
        </w:rPr>
        <w:t>П</w:t>
      </w:r>
      <w:r w:rsidR="008A2421" w:rsidRPr="001B44AF">
        <w:rPr>
          <w:sz w:val="28"/>
          <w:szCs w:val="28"/>
        </w:rPr>
        <w:t>равительстве Воронежской области</w:t>
      </w:r>
      <w:r w:rsidRPr="001B44AF">
        <w:rPr>
          <w:sz w:val="28"/>
          <w:szCs w:val="28"/>
        </w:rPr>
        <w:t xml:space="preserve"> обращений.</w:t>
      </w:r>
    </w:p>
    <w:p w14:paraId="5C4160A8" w14:textId="6B02D14E" w:rsidR="003C0FB5" w:rsidRPr="001B44AF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44AF">
        <w:rPr>
          <w:sz w:val="28"/>
          <w:szCs w:val="28"/>
        </w:rPr>
        <w:t xml:space="preserve">Сведения об </w:t>
      </w:r>
      <w:r w:rsidR="003C0FB5" w:rsidRPr="001B44AF">
        <w:rPr>
          <w:sz w:val="28"/>
          <w:szCs w:val="28"/>
        </w:rPr>
        <w:t>основных источник</w:t>
      </w:r>
      <w:r w:rsidRPr="001B44AF">
        <w:rPr>
          <w:sz w:val="28"/>
          <w:szCs w:val="28"/>
        </w:rPr>
        <w:t>ах</w:t>
      </w:r>
      <w:r w:rsidR="003C0FB5" w:rsidRPr="001B44AF">
        <w:rPr>
          <w:sz w:val="28"/>
          <w:szCs w:val="28"/>
        </w:rPr>
        <w:t xml:space="preserve"> поступления на рассмотрение в </w:t>
      </w:r>
      <w:r w:rsidR="004C2B26" w:rsidRPr="001B44AF">
        <w:rPr>
          <w:sz w:val="28"/>
          <w:szCs w:val="28"/>
        </w:rPr>
        <w:t>П</w:t>
      </w:r>
      <w:r w:rsidR="003C0FB5" w:rsidRPr="001B44AF">
        <w:rPr>
          <w:sz w:val="28"/>
          <w:szCs w:val="28"/>
        </w:rPr>
        <w:t>равительство Воронежской области</w:t>
      </w:r>
      <w:r w:rsidR="00075DEE" w:rsidRPr="001B44AF">
        <w:rPr>
          <w:sz w:val="28"/>
          <w:szCs w:val="28"/>
        </w:rPr>
        <w:t xml:space="preserve"> обращений граждан</w:t>
      </w:r>
      <w:r w:rsidR="003C0FB5" w:rsidRPr="001B44AF">
        <w:rPr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840"/>
        <w:gridCol w:w="1842"/>
        <w:gridCol w:w="1849"/>
      </w:tblGrid>
      <w:tr w:rsidR="00DA7CA5" w:rsidRPr="001B44AF" w14:paraId="6A5F15D6" w14:textId="77777777" w:rsidTr="003B39B8">
        <w:trPr>
          <w:trHeight w:val="1907"/>
        </w:trPr>
        <w:tc>
          <w:tcPr>
            <w:tcW w:w="3825" w:type="dxa"/>
          </w:tcPr>
          <w:p w14:paraId="5326066A" w14:textId="77777777" w:rsidR="00DA7CA5" w:rsidRPr="001B44AF" w:rsidRDefault="00DA7CA5" w:rsidP="00AD7C71">
            <w:pPr>
              <w:contextualSpacing/>
              <w:jc w:val="both"/>
            </w:pPr>
          </w:p>
          <w:p w14:paraId="74D0F43C" w14:textId="77777777" w:rsidR="00DA7CA5" w:rsidRPr="001B44AF" w:rsidRDefault="00DA7CA5" w:rsidP="00AD7C71">
            <w:pPr>
              <w:contextualSpacing/>
              <w:jc w:val="both"/>
            </w:pPr>
          </w:p>
          <w:p w14:paraId="0F3698F0" w14:textId="77777777" w:rsidR="00DA7CA5" w:rsidRPr="001B44AF" w:rsidRDefault="00DA7CA5" w:rsidP="00AD7C71">
            <w:pPr>
              <w:contextualSpacing/>
              <w:jc w:val="both"/>
            </w:pPr>
          </w:p>
          <w:p w14:paraId="3C95DB78" w14:textId="77777777" w:rsidR="00DA7CA5" w:rsidRPr="001B44AF" w:rsidRDefault="00DA7CA5" w:rsidP="00AD7C71">
            <w:pPr>
              <w:contextualSpacing/>
              <w:jc w:val="center"/>
            </w:pPr>
            <w:r w:rsidRPr="001B44AF">
              <w:t>Источники поступления</w:t>
            </w:r>
          </w:p>
          <w:p w14:paraId="5C1171D8" w14:textId="77777777" w:rsidR="00DA7CA5" w:rsidRPr="001B44AF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244950D9" w14:textId="18ACE43A" w:rsidR="00DA7CA5" w:rsidRPr="001B44AF" w:rsidRDefault="00500BA7" w:rsidP="00DA7CA5">
            <w:pPr>
              <w:contextualSpacing/>
              <w:jc w:val="center"/>
            </w:pPr>
            <w:r w:rsidRPr="001B44AF">
              <w:t>2</w:t>
            </w:r>
            <w:r w:rsidR="00DA7CA5" w:rsidRPr="001B44AF">
              <w:t xml:space="preserve"> квартал </w:t>
            </w:r>
          </w:p>
          <w:p w14:paraId="2BAF6575" w14:textId="3A11FEDC" w:rsidR="00DA7CA5" w:rsidRPr="001B44AF" w:rsidRDefault="00DA7CA5" w:rsidP="00DA7CA5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3</w:t>
            </w:r>
            <w:r w:rsidRPr="001B44AF">
              <w:t xml:space="preserve"> года</w:t>
            </w:r>
          </w:p>
          <w:p w14:paraId="02D3FE11" w14:textId="41E0015B" w:rsidR="00DA7CA5" w:rsidRPr="001B44AF" w:rsidRDefault="00DA7CA5" w:rsidP="00DA7CA5">
            <w:pPr>
              <w:contextualSpacing/>
              <w:jc w:val="center"/>
            </w:pPr>
            <w:r w:rsidRPr="001B44AF">
              <w:t xml:space="preserve">В абсолютных цифрах и процентах (+,- к </w:t>
            </w:r>
            <w:r w:rsidR="00500BA7" w:rsidRPr="001B44AF">
              <w:t>2</w:t>
            </w:r>
            <w:r w:rsidRPr="001B44AF">
              <w:t xml:space="preserve"> кварталу 202</w:t>
            </w:r>
            <w:r w:rsidR="00D32016" w:rsidRPr="001B44AF">
              <w:t>2</w:t>
            </w:r>
            <w:r w:rsidRPr="001B44AF">
              <w:t xml:space="preserve"> г.)</w:t>
            </w:r>
          </w:p>
        </w:tc>
        <w:tc>
          <w:tcPr>
            <w:tcW w:w="1842" w:type="dxa"/>
          </w:tcPr>
          <w:p w14:paraId="19C68D5F" w14:textId="3980ED7D" w:rsidR="00DA7CA5" w:rsidRPr="001B44AF" w:rsidRDefault="00500BA7" w:rsidP="00AD7C71">
            <w:pPr>
              <w:contextualSpacing/>
              <w:jc w:val="center"/>
            </w:pPr>
            <w:r w:rsidRPr="001B44AF">
              <w:t>2</w:t>
            </w:r>
            <w:r w:rsidR="00DA7CA5" w:rsidRPr="001B44AF">
              <w:t xml:space="preserve"> квартал </w:t>
            </w:r>
          </w:p>
          <w:p w14:paraId="712A3C05" w14:textId="2947D35A" w:rsidR="00DA7CA5" w:rsidRPr="001B44AF" w:rsidRDefault="00DA7CA5" w:rsidP="00AD7C71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2</w:t>
            </w:r>
            <w:r w:rsidRPr="001B44AF">
              <w:t xml:space="preserve"> года</w:t>
            </w:r>
          </w:p>
          <w:p w14:paraId="7C4D79BC" w14:textId="4BF2352A" w:rsidR="00DA7CA5" w:rsidRPr="001B44AF" w:rsidRDefault="00DA7CA5" w:rsidP="00AD7C71">
            <w:pPr>
              <w:contextualSpacing/>
              <w:jc w:val="center"/>
            </w:pPr>
            <w:r w:rsidRPr="001B44AF">
              <w:t xml:space="preserve">В абсолютных цифрах и процентах (+,- к </w:t>
            </w:r>
            <w:r w:rsidR="00500BA7" w:rsidRPr="001B44AF">
              <w:t>2</w:t>
            </w:r>
            <w:r w:rsidRPr="001B44AF">
              <w:t xml:space="preserve"> кварталу 202</w:t>
            </w:r>
            <w:r w:rsidR="00D32016" w:rsidRPr="001B44AF">
              <w:t>1</w:t>
            </w:r>
            <w:r w:rsidRPr="001B44AF">
              <w:t xml:space="preserve"> г.)</w:t>
            </w:r>
          </w:p>
        </w:tc>
        <w:tc>
          <w:tcPr>
            <w:tcW w:w="1849" w:type="dxa"/>
          </w:tcPr>
          <w:p w14:paraId="43440D1E" w14:textId="487BBFF9" w:rsidR="00DA7CA5" w:rsidRPr="001B44AF" w:rsidRDefault="00500BA7" w:rsidP="00AD7C71">
            <w:pPr>
              <w:contextualSpacing/>
              <w:jc w:val="center"/>
            </w:pPr>
            <w:r w:rsidRPr="001B44AF">
              <w:t>2</w:t>
            </w:r>
            <w:r w:rsidR="00DA7CA5" w:rsidRPr="001B44AF">
              <w:t xml:space="preserve"> квартал </w:t>
            </w:r>
          </w:p>
          <w:p w14:paraId="24B8206D" w14:textId="7703E67F" w:rsidR="00DA7CA5" w:rsidRPr="001B44AF" w:rsidRDefault="00DA7CA5" w:rsidP="00AD7C71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1</w:t>
            </w:r>
            <w:r w:rsidRPr="001B44AF">
              <w:t xml:space="preserve"> года</w:t>
            </w:r>
          </w:p>
          <w:p w14:paraId="46C0B7FC" w14:textId="37265259" w:rsidR="00DA7CA5" w:rsidRPr="001B44AF" w:rsidRDefault="00DA7CA5" w:rsidP="00AD7C71">
            <w:pPr>
              <w:contextualSpacing/>
              <w:jc w:val="center"/>
            </w:pPr>
            <w:r w:rsidRPr="001B44AF">
              <w:t xml:space="preserve">В абсолютных цифрах и процентах (+,- к </w:t>
            </w:r>
            <w:r w:rsidR="00500BA7" w:rsidRPr="001B44AF">
              <w:t>2</w:t>
            </w:r>
            <w:r w:rsidRPr="001B44AF">
              <w:t xml:space="preserve"> кварталу 20</w:t>
            </w:r>
            <w:r w:rsidR="00D32016" w:rsidRPr="001B44AF">
              <w:t>20</w:t>
            </w:r>
            <w:r w:rsidRPr="001B44AF">
              <w:t xml:space="preserve"> г.)</w:t>
            </w:r>
          </w:p>
        </w:tc>
      </w:tr>
      <w:tr w:rsidR="00DA7CA5" w:rsidRPr="001B44AF" w14:paraId="460359D7" w14:textId="77777777" w:rsidTr="003B39B8">
        <w:tc>
          <w:tcPr>
            <w:tcW w:w="3825" w:type="dxa"/>
          </w:tcPr>
          <w:p w14:paraId="5CD5A408" w14:textId="77777777" w:rsidR="00DA7CA5" w:rsidRPr="001B44A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1B44AF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0B02B953" w14:textId="5F6D7804" w:rsidR="00DA7CA5" w:rsidRPr="001B44AF" w:rsidRDefault="003E6DFD" w:rsidP="00D33B1D">
            <w:pPr>
              <w:contextualSpacing/>
              <w:jc w:val="center"/>
            </w:pPr>
            <w:r w:rsidRPr="001B44AF">
              <w:t xml:space="preserve"> </w:t>
            </w:r>
            <w:r w:rsidR="00500BA7" w:rsidRPr="001B44AF">
              <w:t>1592</w:t>
            </w:r>
            <w:r w:rsidR="007A534B" w:rsidRPr="001B44AF">
              <w:t xml:space="preserve"> </w:t>
            </w:r>
            <w:r w:rsidR="00D33B1D" w:rsidRPr="001B44AF">
              <w:t>(</w:t>
            </w:r>
            <w:r w:rsidR="00A07245" w:rsidRPr="001B44AF">
              <w:t>+</w:t>
            </w:r>
            <w:r w:rsidR="00500BA7" w:rsidRPr="001B44AF">
              <w:t xml:space="preserve"> 2</w:t>
            </w:r>
            <w:r w:rsidR="004405F5" w:rsidRPr="001B44AF">
              <w:t>%</w:t>
            </w:r>
            <w:r w:rsidR="00D33B1D" w:rsidRPr="001B44AF">
              <w:t>)</w:t>
            </w:r>
          </w:p>
        </w:tc>
        <w:tc>
          <w:tcPr>
            <w:tcW w:w="1842" w:type="dxa"/>
            <w:vAlign w:val="center"/>
          </w:tcPr>
          <w:p w14:paraId="028C66A5" w14:textId="4CF97D72" w:rsidR="00DA7CA5" w:rsidRPr="001B44AF" w:rsidRDefault="00DF772E" w:rsidP="00257846">
            <w:pPr>
              <w:contextualSpacing/>
              <w:jc w:val="center"/>
            </w:pPr>
            <w:r w:rsidRPr="001B44AF">
              <w:t xml:space="preserve"> </w:t>
            </w:r>
            <w:r w:rsidR="00500BA7" w:rsidRPr="001B44AF">
              <w:t>1561</w:t>
            </w:r>
            <w:r w:rsidR="00D32016" w:rsidRPr="001B44AF">
              <w:t xml:space="preserve"> </w:t>
            </w:r>
            <w:r w:rsidR="00DA7CA5" w:rsidRPr="001B44AF">
              <w:t>(</w:t>
            </w:r>
            <w:r w:rsidR="00500BA7" w:rsidRPr="001B44AF">
              <w:t>- 8</w:t>
            </w:r>
            <w:r w:rsidR="00DA7CA5" w:rsidRPr="001B44A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1F9" w14:textId="3BC921CF" w:rsidR="00DA7CA5" w:rsidRPr="001B44AF" w:rsidRDefault="00500BA7" w:rsidP="00257846">
            <w:pPr>
              <w:contextualSpacing/>
              <w:jc w:val="center"/>
            </w:pPr>
            <w:r w:rsidRPr="001B44AF">
              <w:rPr>
                <w:lang w:eastAsia="en-US"/>
              </w:rPr>
              <w:t>1693</w:t>
            </w:r>
            <w:r w:rsidR="00BE7903" w:rsidRPr="001B44AF">
              <w:rPr>
                <w:lang w:eastAsia="en-US"/>
              </w:rPr>
              <w:t xml:space="preserve"> </w:t>
            </w:r>
            <w:r w:rsidR="00DA7CA5" w:rsidRPr="001B44AF">
              <w:rPr>
                <w:lang w:eastAsia="en-US"/>
              </w:rPr>
              <w:t>(</w:t>
            </w:r>
            <w:r w:rsidRPr="001B44AF">
              <w:rPr>
                <w:lang w:eastAsia="en-US"/>
              </w:rPr>
              <w:t>- 15</w:t>
            </w:r>
            <w:r w:rsidR="00DA7CA5" w:rsidRPr="001B44AF">
              <w:rPr>
                <w:lang w:eastAsia="en-US"/>
              </w:rPr>
              <w:t>%)</w:t>
            </w:r>
          </w:p>
        </w:tc>
      </w:tr>
      <w:tr w:rsidR="00DA7CA5" w:rsidRPr="001B44AF" w14:paraId="3FA2B884" w14:textId="77777777" w:rsidTr="003B39B8">
        <w:tc>
          <w:tcPr>
            <w:tcW w:w="3825" w:type="dxa"/>
          </w:tcPr>
          <w:p w14:paraId="099A6BAB" w14:textId="77777777" w:rsidR="00DA7CA5" w:rsidRPr="001B44A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1B44AF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4213B71" w14:textId="05A21809" w:rsidR="00DA7CA5" w:rsidRPr="001B44AF" w:rsidRDefault="00B9101F" w:rsidP="00D33B1D">
            <w:pPr>
              <w:contextualSpacing/>
              <w:jc w:val="center"/>
            </w:pPr>
            <w:r w:rsidRPr="001B44AF">
              <w:t>174</w:t>
            </w:r>
            <w:r w:rsidR="00DF772E" w:rsidRPr="001B44AF">
              <w:t xml:space="preserve"> </w:t>
            </w:r>
            <w:r w:rsidR="00A14C00" w:rsidRPr="001B44AF">
              <w:t>(</w:t>
            </w:r>
            <w:r w:rsidRPr="001B44AF">
              <w:t>+ 24</w:t>
            </w:r>
            <w:r w:rsidR="00E504D9" w:rsidRPr="001B44AF">
              <w:t>%</w:t>
            </w:r>
            <w:r w:rsidR="00A14C00" w:rsidRPr="001B44AF">
              <w:t>)</w:t>
            </w:r>
          </w:p>
        </w:tc>
        <w:tc>
          <w:tcPr>
            <w:tcW w:w="1842" w:type="dxa"/>
            <w:vAlign w:val="center"/>
          </w:tcPr>
          <w:p w14:paraId="09F219FF" w14:textId="1A4E655E" w:rsidR="00DA7CA5" w:rsidRPr="001B44AF" w:rsidRDefault="00257846" w:rsidP="00257846">
            <w:pPr>
              <w:contextualSpacing/>
              <w:jc w:val="center"/>
            </w:pPr>
            <w:r w:rsidRPr="001B44AF">
              <w:t xml:space="preserve"> </w:t>
            </w:r>
            <w:r w:rsidR="00500BA7" w:rsidRPr="001B44AF">
              <w:t>140</w:t>
            </w:r>
            <w:r w:rsidR="00D32016" w:rsidRPr="001B44AF">
              <w:t xml:space="preserve"> </w:t>
            </w:r>
            <w:r w:rsidR="00DA7CA5" w:rsidRPr="001B44AF">
              <w:t>(</w:t>
            </w:r>
            <w:r w:rsidR="00500BA7" w:rsidRPr="001B44AF">
              <w:t>- 16</w:t>
            </w:r>
            <w:r w:rsidR="00DA7CA5" w:rsidRPr="001B44A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B1A" w14:textId="2E22D1A0" w:rsidR="00DA7CA5" w:rsidRPr="001B44AF" w:rsidRDefault="00500BA7" w:rsidP="00257846">
            <w:pPr>
              <w:contextualSpacing/>
              <w:jc w:val="center"/>
            </w:pPr>
            <w:r w:rsidRPr="001B44AF">
              <w:rPr>
                <w:lang w:eastAsia="en-US"/>
              </w:rPr>
              <w:t>166</w:t>
            </w:r>
            <w:r w:rsidR="00DF772E" w:rsidRPr="001B44AF">
              <w:rPr>
                <w:lang w:eastAsia="en-US"/>
              </w:rPr>
              <w:t xml:space="preserve"> </w:t>
            </w:r>
            <w:r w:rsidR="00DA7CA5" w:rsidRPr="001B44AF">
              <w:rPr>
                <w:lang w:eastAsia="en-US"/>
              </w:rPr>
              <w:t>(</w:t>
            </w:r>
            <w:r w:rsidRPr="001B44AF">
              <w:rPr>
                <w:lang w:eastAsia="en-US"/>
              </w:rPr>
              <w:t>+ 5</w:t>
            </w:r>
            <w:r w:rsidR="00DA7CA5" w:rsidRPr="001B44AF">
              <w:rPr>
                <w:lang w:eastAsia="en-US"/>
              </w:rPr>
              <w:t>%)</w:t>
            </w:r>
          </w:p>
        </w:tc>
      </w:tr>
      <w:tr w:rsidR="00DA7CA5" w:rsidRPr="001B44AF" w14:paraId="629F9AF0" w14:textId="77777777" w:rsidTr="003B39B8">
        <w:tc>
          <w:tcPr>
            <w:tcW w:w="3825" w:type="dxa"/>
          </w:tcPr>
          <w:p w14:paraId="608D7226" w14:textId="77777777" w:rsidR="00DA7CA5" w:rsidRPr="001B44A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1B44AF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D60FF9C" w14:textId="3680B7EF" w:rsidR="00DA7CA5" w:rsidRPr="001B44AF" w:rsidRDefault="00B9101F" w:rsidP="00D33B1D">
            <w:pPr>
              <w:contextualSpacing/>
              <w:jc w:val="center"/>
            </w:pPr>
            <w:r w:rsidRPr="001B44AF">
              <w:t>93</w:t>
            </w:r>
            <w:r w:rsidR="00DA5BB4" w:rsidRPr="001B44AF">
              <w:t xml:space="preserve"> </w:t>
            </w:r>
            <w:r w:rsidR="00A33D73" w:rsidRPr="001B44AF">
              <w:t>(</w:t>
            </w:r>
            <w:r w:rsidRPr="001B44AF">
              <w:t>- 12</w:t>
            </w:r>
            <w:r w:rsidR="00E504D9" w:rsidRPr="001B44AF">
              <w:t>%</w:t>
            </w:r>
            <w:r w:rsidR="00A33D73" w:rsidRPr="001B44AF">
              <w:t>)</w:t>
            </w:r>
          </w:p>
        </w:tc>
        <w:tc>
          <w:tcPr>
            <w:tcW w:w="1842" w:type="dxa"/>
            <w:vAlign w:val="center"/>
          </w:tcPr>
          <w:p w14:paraId="7D3ADB69" w14:textId="4C9390A7" w:rsidR="00DA7CA5" w:rsidRPr="001B44AF" w:rsidRDefault="00257846" w:rsidP="00257846">
            <w:pPr>
              <w:contextualSpacing/>
              <w:jc w:val="center"/>
            </w:pPr>
            <w:r w:rsidRPr="001B44AF">
              <w:t xml:space="preserve"> </w:t>
            </w:r>
            <w:r w:rsidR="00500BA7" w:rsidRPr="001B44AF">
              <w:t>106</w:t>
            </w:r>
            <w:r w:rsidR="00D32016" w:rsidRPr="001B44AF">
              <w:t xml:space="preserve"> </w:t>
            </w:r>
            <w:r w:rsidR="00DA7CA5" w:rsidRPr="001B44AF">
              <w:t>(</w:t>
            </w:r>
            <w:r w:rsidR="00500BA7" w:rsidRPr="001B44AF">
              <w:t>- 12</w:t>
            </w:r>
            <w:r w:rsidR="00DA7CA5" w:rsidRPr="001B44A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FE2" w14:textId="08D0AF49" w:rsidR="00DA7CA5" w:rsidRPr="001B44AF" w:rsidRDefault="00500BA7" w:rsidP="00257846">
            <w:pPr>
              <w:contextualSpacing/>
              <w:jc w:val="center"/>
            </w:pPr>
            <w:r w:rsidRPr="001B44AF">
              <w:rPr>
                <w:lang w:eastAsia="en-US"/>
              </w:rPr>
              <w:t>121</w:t>
            </w:r>
            <w:r w:rsidR="00257846" w:rsidRPr="001B44AF">
              <w:rPr>
                <w:lang w:eastAsia="en-US"/>
              </w:rPr>
              <w:t xml:space="preserve"> </w:t>
            </w:r>
            <w:r w:rsidR="00DA7CA5" w:rsidRPr="001B44AF">
              <w:rPr>
                <w:lang w:eastAsia="en-US"/>
              </w:rPr>
              <w:t>(</w:t>
            </w:r>
            <w:r w:rsidRPr="001B44AF">
              <w:rPr>
                <w:lang w:eastAsia="en-US"/>
              </w:rPr>
              <w:t>- 58</w:t>
            </w:r>
            <w:r w:rsidR="00DA7CA5" w:rsidRPr="001B44AF">
              <w:rPr>
                <w:lang w:eastAsia="en-US"/>
              </w:rPr>
              <w:t>%)</w:t>
            </w:r>
          </w:p>
        </w:tc>
      </w:tr>
      <w:tr w:rsidR="00DA7CA5" w:rsidRPr="001B44AF" w14:paraId="61B56231" w14:textId="77777777" w:rsidTr="003B39B8">
        <w:tc>
          <w:tcPr>
            <w:tcW w:w="3825" w:type="dxa"/>
          </w:tcPr>
          <w:p w14:paraId="2007E13A" w14:textId="77777777" w:rsidR="00DA7CA5" w:rsidRPr="001B44A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1B44AF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69582118" w14:textId="031D1B2D" w:rsidR="00DA7CA5" w:rsidRPr="001B44AF" w:rsidRDefault="00B9101F" w:rsidP="00D33B1D">
            <w:pPr>
              <w:contextualSpacing/>
              <w:jc w:val="center"/>
            </w:pPr>
            <w:r w:rsidRPr="001B44AF">
              <w:t>64</w:t>
            </w:r>
            <w:r w:rsidR="000E2B98" w:rsidRPr="001B44AF">
              <w:t xml:space="preserve"> </w:t>
            </w:r>
            <w:r w:rsidR="00A33D73" w:rsidRPr="001B44AF">
              <w:t>(</w:t>
            </w:r>
            <w:r w:rsidRPr="001B44AF">
              <w:t>+ 18</w:t>
            </w:r>
            <w:r w:rsidR="00E504D9" w:rsidRPr="001B44AF">
              <w:t>%</w:t>
            </w:r>
            <w:r w:rsidR="00A33D73" w:rsidRPr="001B44AF">
              <w:t>)</w:t>
            </w:r>
          </w:p>
        </w:tc>
        <w:tc>
          <w:tcPr>
            <w:tcW w:w="1842" w:type="dxa"/>
            <w:vAlign w:val="center"/>
          </w:tcPr>
          <w:p w14:paraId="74FA8A4E" w14:textId="542137C6" w:rsidR="00DA7CA5" w:rsidRPr="001B44AF" w:rsidRDefault="00257846" w:rsidP="00257846">
            <w:pPr>
              <w:contextualSpacing/>
              <w:jc w:val="center"/>
            </w:pPr>
            <w:r w:rsidRPr="001B44AF">
              <w:t xml:space="preserve"> </w:t>
            </w:r>
            <w:r w:rsidR="00D32016" w:rsidRPr="001B44AF">
              <w:t xml:space="preserve"> </w:t>
            </w:r>
            <w:r w:rsidR="00500BA7" w:rsidRPr="001B44AF">
              <w:t xml:space="preserve">54 </w:t>
            </w:r>
            <w:r w:rsidR="00DA7CA5" w:rsidRPr="001B44AF">
              <w:t>(</w:t>
            </w:r>
            <w:r w:rsidR="00500BA7" w:rsidRPr="001B44AF">
              <w:t>- 73</w:t>
            </w:r>
            <w:r w:rsidR="00DA7CA5" w:rsidRPr="001B44A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474" w14:textId="48E133EC" w:rsidR="00DA7CA5" w:rsidRPr="001B44AF" w:rsidRDefault="00B9101F" w:rsidP="00257846">
            <w:pPr>
              <w:contextualSpacing/>
              <w:jc w:val="center"/>
            </w:pPr>
            <w:r w:rsidRPr="001B44AF">
              <w:rPr>
                <w:lang w:eastAsia="en-US"/>
              </w:rPr>
              <w:t>197</w:t>
            </w:r>
            <w:r w:rsidR="00257846" w:rsidRPr="001B44AF">
              <w:rPr>
                <w:lang w:eastAsia="en-US"/>
              </w:rPr>
              <w:t xml:space="preserve"> </w:t>
            </w:r>
            <w:r w:rsidR="00DA7CA5" w:rsidRPr="001B44AF">
              <w:rPr>
                <w:lang w:eastAsia="en-US"/>
              </w:rPr>
              <w:t>(</w:t>
            </w:r>
            <w:r w:rsidRPr="001B44AF">
              <w:rPr>
                <w:lang w:eastAsia="en-US"/>
              </w:rPr>
              <w:t>+ 93</w:t>
            </w:r>
            <w:r w:rsidR="00DA7CA5" w:rsidRPr="001B44AF">
              <w:rPr>
                <w:lang w:eastAsia="en-US"/>
              </w:rPr>
              <w:t>%)</w:t>
            </w:r>
          </w:p>
        </w:tc>
      </w:tr>
      <w:tr w:rsidR="00DA7CA5" w:rsidRPr="001B44AF" w14:paraId="5EAADD97" w14:textId="77777777" w:rsidTr="003B39B8">
        <w:trPr>
          <w:trHeight w:val="220"/>
        </w:trPr>
        <w:tc>
          <w:tcPr>
            <w:tcW w:w="3825" w:type="dxa"/>
          </w:tcPr>
          <w:p w14:paraId="0684D9A8" w14:textId="77777777" w:rsidR="00DA7CA5" w:rsidRPr="001B44A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1B44AF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319EAC11" w14:textId="6CA3C7A5" w:rsidR="00DA7CA5" w:rsidRPr="001B44AF" w:rsidRDefault="000E2B98" w:rsidP="00D33B1D">
            <w:pPr>
              <w:contextualSpacing/>
              <w:jc w:val="center"/>
            </w:pPr>
            <w:r w:rsidRPr="001B44AF">
              <w:t xml:space="preserve"> </w:t>
            </w:r>
            <w:r w:rsidR="00B9101F" w:rsidRPr="001B44AF">
              <w:t>93</w:t>
            </w:r>
            <w:r w:rsidRPr="001B44AF">
              <w:t xml:space="preserve"> </w:t>
            </w:r>
            <w:r w:rsidR="00A33D73" w:rsidRPr="001B44AF">
              <w:t>(</w:t>
            </w:r>
            <w:r w:rsidR="00B9101F" w:rsidRPr="001B44AF">
              <w:t>- 1</w:t>
            </w:r>
            <w:r w:rsidR="00E504D9" w:rsidRPr="001B44AF">
              <w:t>%</w:t>
            </w:r>
            <w:r w:rsidR="00A33D73" w:rsidRPr="001B44AF">
              <w:t>)</w:t>
            </w:r>
          </w:p>
        </w:tc>
        <w:tc>
          <w:tcPr>
            <w:tcW w:w="1842" w:type="dxa"/>
            <w:vAlign w:val="center"/>
          </w:tcPr>
          <w:p w14:paraId="2F3BDE32" w14:textId="1965905B" w:rsidR="00DA7CA5" w:rsidRPr="001B44AF" w:rsidRDefault="00257846" w:rsidP="00257846">
            <w:pPr>
              <w:contextualSpacing/>
              <w:jc w:val="center"/>
            </w:pPr>
            <w:r w:rsidRPr="001B44AF">
              <w:t xml:space="preserve"> </w:t>
            </w:r>
            <w:r w:rsidR="00B9101F" w:rsidRPr="001B44AF">
              <w:t xml:space="preserve">94 </w:t>
            </w:r>
            <w:r w:rsidR="00DA7CA5" w:rsidRPr="001B44AF">
              <w:t>(</w:t>
            </w:r>
            <w:r w:rsidR="00B9101F" w:rsidRPr="001B44AF">
              <w:t>- 30</w:t>
            </w:r>
            <w:r w:rsidR="00DA7CA5" w:rsidRPr="001B44A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BB9" w14:textId="0291CB9D" w:rsidR="00DA7CA5" w:rsidRPr="001B44AF" w:rsidRDefault="00257846" w:rsidP="00257846">
            <w:pPr>
              <w:contextualSpacing/>
              <w:jc w:val="center"/>
            </w:pPr>
            <w:r w:rsidRPr="001B44AF">
              <w:rPr>
                <w:lang w:eastAsia="en-US"/>
              </w:rPr>
              <w:t xml:space="preserve"> </w:t>
            </w:r>
            <w:r w:rsidR="00B9101F" w:rsidRPr="001B44AF">
              <w:rPr>
                <w:lang w:eastAsia="en-US"/>
              </w:rPr>
              <w:t>135</w:t>
            </w:r>
            <w:r w:rsidR="00D32016" w:rsidRPr="001B44AF">
              <w:rPr>
                <w:lang w:eastAsia="en-US"/>
              </w:rPr>
              <w:t xml:space="preserve"> </w:t>
            </w:r>
            <w:r w:rsidR="00DA7CA5" w:rsidRPr="001B44AF">
              <w:rPr>
                <w:lang w:eastAsia="en-US"/>
              </w:rPr>
              <w:t>(</w:t>
            </w:r>
            <w:r w:rsidR="00B9101F" w:rsidRPr="001B44AF">
              <w:rPr>
                <w:lang w:eastAsia="en-US"/>
              </w:rPr>
              <w:t>+159</w:t>
            </w:r>
            <w:r w:rsidR="00DA7CA5" w:rsidRPr="001B44AF">
              <w:rPr>
                <w:lang w:eastAsia="en-US"/>
              </w:rPr>
              <w:t>%)</w:t>
            </w:r>
          </w:p>
        </w:tc>
      </w:tr>
      <w:tr w:rsidR="00DA7CA5" w:rsidRPr="00D61185" w14:paraId="667980A7" w14:textId="77777777" w:rsidTr="003B39B8">
        <w:trPr>
          <w:trHeight w:val="343"/>
        </w:trPr>
        <w:tc>
          <w:tcPr>
            <w:tcW w:w="3825" w:type="dxa"/>
          </w:tcPr>
          <w:p w14:paraId="5C03CB56" w14:textId="77777777" w:rsidR="00DA7CA5" w:rsidRPr="001B44A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1B44AF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189C8826" w14:textId="0EA84E8A" w:rsidR="00DA7CA5" w:rsidRPr="001B44AF" w:rsidRDefault="00B9101F" w:rsidP="00D33B1D">
            <w:pPr>
              <w:contextualSpacing/>
              <w:jc w:val="center"/>
            </w:pPr>
            <w:r w:rsidRPr="001B44AF">
              <w:t>122</w:t>
            </w:r>
            <w:r w:rsidR="00F7486A" w:rsidRPr="001B44AF">
              <w:t xml:space="preserve"> </w:t>
            </w:r>
            <w:r w:rsidR="00A33D73" w:rsidRPr="001B44AF">
              <w:t>(</w:t>
            </w:r>
            <w:r w:rsidRPr="001B44AF">
              <w:t>- 8</w:t>
            </w:r>
            <w:r w:rsidR="00E504D9" w:rsidRPr="001B44AF">
              <w:t>%</w:t>
            </w:r>
            <w:r w:rsidR="00A33D73" w:rsidRPr="001B44AF">
              <w:t>)</w:t>
            </w:r>
          </w:p>
        </w:tc>
        <w:tc>
          <w:tcPr>
            <w:tcW w:w="1842" w:type="dxa"/>
            <w:vAlign w:val="center"/>
          </w:tcPr>
          <w:p w14:paraId="481FCE7B" w14:textId="685FBC56" w:rsidR="00DA7CA5" w:rsidRPr="001B44AF" w:rsidRDefault="00257846" w:rsidP="00257846">
            <w:pPr>
              <w:contextualSpacing/>
              <w:jc w:val="center"/>
            </w:pPr>
            <w:r w:rsidRPr="001B44AF">
              <w:t xml:space="preserve"> </w:t>
            </w:r>
            <w:r w:rsidR="00D32016" w:rsidRPr="001B44AF">
              <w:t xml:space="preserve"> </w:t>
            </w:r>
            <w:r w:rsidR="00B9101F" w:rsidRPr="001B44AF">
              <w:t xml:space="preserve">132 </w:t>
            </w:r>
            <w:r w:rsidR="00DA7CA5" w:rsidRPr="001B44AF">
              <w:t>(</w:t>
            </w:r>
            <w:r w:rsidR="00B9101F" w:rsidRPr="001B44AF">
              <w:t>+ 27</w:t>
            </w:r>
            <w:r w:rsidR="00DA7CA5" w:rsidRPr="001B44A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C3" w14:textId="2E3D0893" w:rsidR="00DA7CA5" w:rsidRPr="00D61185" w:rsidRDefault="00B9101F" w:rsidP="00257846">
            <w:pPr>
              <w:contextualSpacing/>
              <w:jc w:val="center"/>
            </w:pPr>
            <w:r w:rsidRPr="001B44AF">
              <w:rPr>
                <w:lang w:eastAsia="en-US"/>
              </w:rPr>
              <w:t>104</w:t>
            </w:r>
            <w:r w:rsidR="00257846" w:rsidRPr="001B44AF">
              <w:rPr>
                <w:lang w:eastAsia="en-US"/>
              </w:rPr>
              <w:t xml:space="preserve"> </w:t>
            </w:r>
            <w:r w:rsidR="00DA7CA5" w:rsidRPr="001B44AF">
              <w:rPr>
                <w:lang w:eastAsia="en-US"/>
              </w:rPr>
              <w:t>(</w:t>
            </w:r>
            <w:r w:rsidRPr="001B44AF">
              <w:rPr>
                <w:lang w:eastAsia="en-US"/>
              </w:rPr>
              <w:t>- 40</w:t>
            </w:r>
            <w:r w:rsidR="00DA7CA5" w:rsidRPr="001B44AF">
              <w:rPr>
                <w:lang w:eastAsia="en-US"/>
              </w:rPr>
              <w:t>%)</w:t>
            </w:r>
          </w:p>
        </w:tc>
      </w:tr>
    </w:tbl>
    <w:p w14:paraId="5E498140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4F05462" w14:textId="77777777" w:rsidR="00617BC4" w:rsidRPr="00D61185" w:rsidRDefault="00617BC4" w:rsidP="003B39B8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03455211">
            <wp:extent cx="5955527" cy="3029447"/>
            <wp:effectExtent l="0" t="0" r="762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E20F2A" w14:textId="74F066C1" w:rsidR="00D92537" w:rsidRPr="001B44AF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B44AF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периоде</w:t>
      </w:r>
      <w:r w:rsidR="00023B74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1B44AF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1B44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 w:rsidRPr="001B44A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1B44AF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1B44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04D9" w:rsidRPr="001B44A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500A3" w:rsidRPr="001B44A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3779F" w:rsidRPr="001B44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500A3" w:rsidRPr="001B44A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60E7B" w:rsidRPr="001B44AF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1B44A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7500A3" w:rsidRPr="001B44A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504D9" w:rsidRPr="001B44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500A3" w:rsidRPr="001B44A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1B44AF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1B44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55"/>
        <w:gridCol w:w="1985"/>
        <w:gridCol w:w="1814"/>
      </w:tblGrid>
      <w:tr w:rsidR="0051502C" w:rsidRPr="001B44AF" w14:paraId="43E2CD07" w14:textId="77777777" w:rsidTr="00DE18A0">
        <w:trPr>
          <w:trHeight w:val="1809"/>
        </w:trPr>
        <w:tc>
          <w:tcPr>
            <w:tcW w:w="3402" w:type="dxa"/>
          </w:tcPr>
          <w:p w14:paraId="456C96C0" w14:textId="77777777" w:rsidR="0051502C" w:rsidRPr="001B44AF" w:rsidRDefault="0051502C" w:rsidP="00C63819">
            <w:pPr>
              <w:contextualSpacing/>
              <w:jc w:val="center"/>
            </w:pPr>
          </w:p>
          <w:p w14:paraId="71E00B14" w14:textId="77777777" w:rsidR="0051502C" w:rsidRPr="001B44AF" w:rsidRDefault="0051502C" w:rsidP="00C63819">
            <w:pPr>
              <w:contextualSpacing/>
              <w:jc w:val="center"/>
            </w:pPr>
          </w:p>
          <w:p w14:paraId="3B15FB79" w14:textId="77777777" w:rsidR="0051502C" w:rsidRPr="001B44AF" w:rsidRDefault="0051502C" w:rsidP="00C63819">
            <w:pPr>
              <w:contextualSpacing/>
              <w:jc w:val="center"/>
            </w:pPr>
            <w:r w:rsidRPr="001B44AF">
              <w:t xml:space="preserve">Обращения </w:t>
            </w:r>
          </w:p>
          <w:p w14:paraId="555D1883" w14:textId="77777777" w:rsidR="0051502C" w:rsidRPr="001B44AF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6F824556" w14:textId="77D98832" w:rsidR="00FC4F47" w:rsidRPr="001B44AF" w:rsidRDefault="007500A3" w:rsidP="00FC4F47">
            <w:pPr>
              <w:contextualSpacing/>
              <w:jc w:val="center"/>
            </w:pPr>
            <w:r w:rsidRPr="001B44AF">
              <w:t>2</w:t>
            </w:r>
            <w:r w:rsidR="00FC4F47" w:rsidRPr="001B44AF">
              <w:t xml:space="preserve"> квартал </w:t>
            </w:r>
          </w:p>
          <w:p w14:paraId="73AAD5B9" w14:textId="10AD8070" w:rsidR="00FC4F47" w:rsidRPr="001B44AF" w:rsidRDefault="00FC4F47" w:rsidP="00FC4F47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3</w:t>
            </w:r>
            <w:r w:rsidRPr="001B44AF">
              <w:t xml:space="preserve"> года</w:t>
            </w:r>
          </w:p>
          <w:p w14:paraId="7BD6002E" w14:textId="77777777" w:rsidR="00FC4F47" w:rsidRPr="001B44AF" w:rsidRDefault="00FC4F47" w:rsidP="00FC4F47">
            <w:pPr>
              <w:contextualSpacing/>
              <w:jc w:val="center"/>
            </w:pPr>
            <w:r w:rsidRPr="001B44AF">
              <w:t>В процентах от общего количества</w:t>
            </w:r>
          </w:p>
          <w:p w14:paraId="5BD1ED27" w14:textId="77777777" w:rsidR="0051502C" w:rsidRPr="001B44AF" w:rsidRDefault="00FC4F47" w:rsidP="00FC4F47">
            <w:pPr>
              <w:contextualSpacing/>
              <w:jc w:val="center"/>
            </w:pPr>
            <w:r w:rsidRPr="001B44AF">
              <w:t>обращений</w:t>
            </w:r>
          </w:p>
        </w:tc>
        <w:tc>
          <w:tcPr>
            <w:tcW w:w="1985" w:type="dxa"/>
          </w:tcPr>
          <w:p w14:paraId="1F83E888" w14:textId="5A86C5AA" w:rsidR="0051502C" w:rsidRPr="001B44AF" w:rsidRDefault="007500A3" w:rsidP="00C63819">
            <w:pPr>
              <w:contextualSpacing/>
              <w:jc w:val="center"/>
            </w:pPr>
            <w:r w:rsidRPr="001B44AF">
              <w:t>2</w:t>
            </w:r>
            <w:r w:rsidR="0051502C" w:rsidRPr="001B44AF">
              <w:t xml:space="preserve"> квартал </w:t>
            </w:r>
          </w:p>
          <w:p w14:paraId="227C6A72" w14:textId="58D09B09" w:rsidR="0051502C" w:rsidRPr="001B44AF" w:rsidRDefault="0051502C" w:rsidP="00C63819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2</w:t>
            </w:r>
            <w:r w:rsidRPr="001B44AF">
              <w:t xml:space="preserve"> года</w:t>
            </w:r>
          </w:p>
          <w:p w14:paraId="1A0C645E" w14:textId="77777777" w:rsidR="0051502C" w:rsidRPr="001B44AF" w:rsidRDefault="0051502C" w:rsidP="00C904B5">
            <w:pPr>
              <w:contextualSpacing/>
              <w:jc w:val="center"/>
            </w:pPr>
            <w:r w:rsidRPr="001B44AF">
              <w:t>В процентах от общего количества</w:t>
            </w:r>
          </w:p>
          <w:p w14:paraId="68733287" w14:textId="77777777" w:rsidR="0051502C" w:rsidRPr="001B44AF" w:rsidRDefault="0051502C" w:rsidP="00C904B5">
            <w:pPr>
              <w:contextualSpacing/>
              <w:jc w:val="center"/>
            </w:pPr>
            <w:r w:rsidRPr="001B44AF">
              <w:t>обращений</w:t>
            </w:r>
          </w:p>
        </w:tc>
        <w:tc>
          <w:tcPr>
            <w:tcW w:w="1814" w:type="dxa"/>
          </w:tcPr>
          <w:p w14:paraId="266650B8" w14:textId="36029A7F" w:rsidR="0051502C" w:rsidRPr="001B44AF" w:rsidRDefault="007500A3" w:rsidP="00C63819">
            <w:pPr>
              <w:contextualSpacing/>
              <w:jc w:val="center"/>
            </w:pPr>
            <w:r w:rsidRPr="001B44AF">
              <w:t>2</w:t>
            </w:r>
            <w:r w:rsidR="0051502C" w:rsidRPr="001B44AF">
              <w:t xml:space="preserve"> квартал </w:t>
            </w:r>
          </w:p>
          <w:p w14:paraId="3E3356FF" w14:textId="5C1E8783" w:rsidR="0051502C" w:rsidRPr="001B44AF" w:rsidRDefault="0051502C" w:rsidP="00C63819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1</w:t>
            </w:r>
            <w:r w:rsidRPr="001B44AF">
              <w:t xml:space="preserve"> года</w:t>
            </w:r>
          </w:p>
          <w:p w14:paraId="529D384C" w14:textId="77777777" w:rsidR="0051502C" w:rsidRPr="001B44AF" w:rsidRDefault="0051502C" w:rsidP="00C904B5">
            <w:pPr>
              <w:contextualSpacing/>
              <w:jc w:val="center"/>
            </w:pPr>
            <w:r w:rsidRPr="001B44AF">
              <w:t>В процентах от общего количества</w:t>
            </w:r>
          </w:p>
          <w:p w14:paraId="74859645" w14:textId="77777777" w:rsidR="0051502C" w:rsidRPr="001B44AF" w:rsidRDefault="0051502C" w:rsidP="00C904B5">
            <w:pPr>
              <w:contextualSpacing/>
              <w:jc w:val="center"/>
            </w:pPr>
            <w:r w:rsidRPr="001B44AF">
              <w:t>обращений</w:t>
            </w:r>
          </w:p>
        </w:tc>
      </w:tr>
      <w:tr w:rsidR="0051502C" w:rsidRPr="001B44AF" w14:paraId="2F90298C" w14:textId="77777777" w:rsidTr="005E6B02">
        <w:trPr>
          <w:trHeight w:val="299"/>
        </w:trPr>
        <w:tc>
          <w:tcPr>
            <w:tcW w:w="3402" w:type="dxa"/>
          </w:tcPr>
          <w:p w14:paraId="6EE05809" w14:textId="77777777" w:rsidR="0051502C" w:rsidRPr="001B44AF" w:rsidRDefault="0051502C" w:rsidP="00010A9E">
            <w:pPr>
              <w:contextualSpacing/>
              <w:jc w:val="both"/>
            </w:pPr>
            <w:r w:rsidRPr="001B44AF">
              <w:t>повторные</w:t>
            </w:r>
          </w:p>
        </w:tc>
        <w:tc>
          <w:tcPr>
            <w:tcW w:w="2155" w:type="dxa"/>
          </w:tcPr>
          <w:p w14:paraId="2F9E50F3" w14:textId="45A2E449" w:rsidR="0051502C" w:rsidRPr="001B44AF" w:rsidRDefault="007B2F58" w:rsidP="00010A9E">
            <w:pPr>
              <w:contextualSpacing/>
              <w:jc w:val="center"/>
            </w:pPr>
            <w:r w:rsidRPr="001B44AF">
              <w:t>1</w:t>
            </w:r>
            <w:r w:rsidR="007500A3" w:rsidRPr="001B44AF">
              <w:t>1</w:t>
            </w:r>
            <w:r w:rsidRPr="001B44AF">
              <w:t>,</w:t>
            </w:r>
            <w:r w:rsidR="007500A3" w:rsidRPr="001B44AF">
              <w:t>4</w:t>
            </w:r>
            <w:r w:rsidRPr="001B44AF">
              <w:t>%</w:t>
            </w:r>
          </w:p>
        </w:tc>
        <w:tc>
          <w:tcPr>
            <w:tcW w:w="1985" w:type="dxa"/>
          </w:tcPr>
          <w:p w14:paraId="67944188" w14:textId="082D277E" w:rsidR="0051502C" w:rsidRPr="001B44AF" w:rsidRDefault="007500A3" w:rsidP="00010A9E">
            <w:pPr>
              <w:contextualSpacing/>
              <w:jc w:val="center"/>
            </w:pPr>
            <w:r w:rsidRPr="001B44AF">
              <w:t>11</w:t>
            </w:r>
            <w:r w:rsidR="0051502C" w:rsidRPr="001B44AF">
              <w:t>%</w:t>
            </w:r>
          </w:p>
        </w:tc>
        <w:tc>
          <w:tcPr>
            <w:tcW w:w="1814" w:type="dxa"/>
          </w:tcPr>
          <w:p w14:paraId="3DA2F4A5" w14:textId="7E4E3B8B" w:rsidR="0051502C" w:rsidRPr="001B44AF" w:rsidRDefault="007500A3" w:rsidP="00010A9E">
            <w:pPr>
              <w:contextualSpacing/>
              <w:jc w:val="center"/>
            </w:pPr>
            <w:r w:rsidRPr="001B44AF">
              <w:t>6,1</w:t>
            </w:r>
            <w:r w:rsidR="0051502C" w:rsidRPr="001B44AF">
              <w:t>%</w:t>
            </w:r>
          </w:p>
        </w:tc>
      </w:tr>
      <w:tr w:rsidR="0051502C" w:rsidRPr="00D61185" w14:paraId="44E0D0F0" w14:textId="77777777" w:rsidTr="005E6B02">
        <w:trPr>
          <w:trHeight w:val="70"/>
        </w:trPr>
        <w:tc>
          <w:tcPr>
            <w:tcW w:w="3402" w:type="dxa"/>
          </w:tcPr>
          <w:p w14:paraId="48969DE6" w14:textId="77777777" w:rsidR="0051502C" w:rsidRPr="001B44AF" w:rsidRDefault="0051502C" w:rsidP="00010A9E">
            <w:pPr>
              <w:contextualSpacing/>
              <w:jc w:val="both"/>
            </w:pPr>
            <w:r w:rsidRPr="001B44AF">
              <w:t>коллективные</w:t>
            </w:r>
          </w:p>
        </w:tc>
        <w:tc>
          <w:tcPr>
            <w:tcW w:w="2155" w:type="dxa"/>
          </w:tcPr>
          <w:p w14:paraId="553469AE" w14:textId="151CAD33" w:rsidR="0051502C" w:rsidRPr="001B44AF" w:rsidRDefault="007B2F58" w:rsidP="00010A9E">
            <w:pPr>
              <w:contextualSpacing/>
              <w:jc w:val="center"/>
            </w:pPr>
            <w:r w:rsidRPr="001B44AF">
              <w:t xml:space="preserve"> </w:t>
            </w:r>
            <w:r w:rsidR="007500A3" w:rsidRPr="001B44AF">
              <w:t>3,7</w:t>
            </w:r>
            <w:r w:rsidRPr="001B44AF">
              <w:t>%</w:t>
            </w:r>
          </w:p>
        </w:tc>
        <w:tc>
          <w:tcPr>
            <w:tcW w:w="1985" w:type="dxa"/>
          </w:tcPr>
          <w:p w14:paraId="56C70BFB" w14:textId="4750B576" w:rsidR="0051502C" w:rsidRPr="001B44AF" w:rsidRDefault="007500A3" w:rsidP="00010A9E">
            <w:pPr>
              <w:contextualSpacing/>
              <w:jc w:val="center"/>
            </w:pPr>
            <w:r w:rsidRPr="001B44AF">
              <w:t>3,4</w:t>
            </w:r>
            <w:r w:rsidR="0051502C" w:rsidRPr="001B44AF">
              <w:t>%</w:t>
            </w:r>
          </w:p>
        </w:tc>
        <w:tc>
          <w:tcPr>
            <w:tcW w:w="1814" w:type="dxa"/>
          </w:tcPr>
          <w:p w14:paraId="2D2378DF" w14:textId="6AC5DFB9" w:rsidR="0051502C" w:rsidRPr="00D61185" w:rsidRDefault="007500A3" w:rsidP="00010A9E">
            <w:pPr>
              <w:contextualSpacing/>
              <w:jc w:val="center"/>
            </w:pPr>
            <w:r w:rsidRPr="001B44AF">
              <w:t>3,6</w:t>
            </w:r>
            <w:r w:rsidR="0051502C" w:rsidRPr="001B44AF">
              <w:t>%</w:t>
            </w:r>
          </w:p>
        </w:tc>
      </w:tr>
    </w:tbl>
    <w:p w14:paraId="7FBC5D6D" w14:textId="77777777" w:rsidR="00E85D31" w:rsidRPr="00D61185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7859216B" w14:textId="77777777" w:rsidR="0038213D" w:rsidRPr="00D61185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596CF482" wp14:editId="707FC5F0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640BC5" w14:textId="77777777" w:rsidR="004F55E0" w:rsidRPr="00D61185" w:rsidRDefault="004F55E0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</w:p>
    <w:p w14:paraId="2F244ED2" w14:textId="77777777" w:rsidR="004B6279" w:rsidRPr="001B44AF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1B44AF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1B44AF">
        <w:rPr>
          <w:color w:val="000000" w:themeColor="text1"/>
          <w:sz w:val="28"/>
          <w:szCs w:val="28"/>
        </w:rPr>
        <w:t>динамика</w:t>
      </w:r>
      <w:r w:rsidRPr="001B44AF">
        <w:rPr>
          <w:color w:val="000000" w:themeColor="text1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971"/>
        <w:gridCol w:w="2075"/>
        <w:gridCol w:w="2062"/>
      </w:tblGrid>
      <w:tr w:rsidR="00187E6E" w:rsidRPr="001B44AF" w14:paraId="2D969873" w14:textId="77777777" w:rsidTr="005E6B02">
        <w:tc>
          <w:tcPr>
            <w:tcW w:w="3248" w:type="dxa"/>
          </w:tcPr>
          <w:p w14:paraId="1EF0A85B" w14:textId="77777777" w:rsidR="00187E6E" w:rsidRPr="001B44AF" w:rsidRDefault="00187E6E" w:rsidP="00C63819">
            <w:pPr>
              <w:contextualSpacing/>
            </w:pPr>
          </w:p>
          <w:p w14:paraId="11776B46" w14:textId="77777777" w:rsidR="00187E6E" w:rsidRPr="001B44AF" w:rsidRDefault="00187E6E" w:rsidP="00C63819">
            <w:pPr>
              <w:contextualSpacing/>
              <w:jc w:val="center"/>
            </w:pPr>
          </w:p>
          <w:p w14:paraId="2D5B2975" w14:textId="77777777" w:rsidR="00187E6E" w:rsidRPr="001B44AF" w:rsidRDefault="00187E6E" w:rsidP="00C63819">
            <w:pPr>
              <w:contextualSpacing/>
              <w:jc w:val="center"/>
            </w:pPr>
            <w:r w:rsidRPr="001B44AF">
              <w:t>Тематика обращений</w:t>
            </w:r>
          </w:p>
          <w:p w14:paraId="1D523CDB" w14:textId="77777777" w:rsidR="00187E6E" w:rsidRPr="001B44AF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14:paraId="76F55EBE" w14:textId="73F31323" w:rsidR="00187E6E" w:rsidRPr="001B44AF" w:rsidRDefault="00E05368" w:rsidP="00187E6E">
            <w:pPr>
              <w:contextualSpacing/>
              <w:jc w:val="center"/>
            </w:pPr>
            <w:r w:rsidRPr="001B44AF">
              <w:t>2</w:t>
            </w:r>
            <w:r w:rsidR="00187E6E" w:rsidRPr="001B44AF">
              <w:t xml:space="preserve"> квартал </w:t>
            </w:r>
          </w:p>
          <w:p w14:paraId="3E40A046" w14:textId="40299955" w:rsidR="00187E6E" w:rsidRPr="001B44AF" w:rsidRDefault="00187E6E" w:rsidP="00187E6E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3</w:t>
            </w:r>
            <w:r w:rsidRPr="001B44AF">
              <w:t xml:space="preserve"> года</w:t>
            </w:r>
          </w:p>
          <w:p w14:paraId="50518401" w14:textId="77777777" w:rsidR="00187E6E" w:rsidRPr="001B44AF" w:rsidRDefault="00187E6E" w:rsidP="00187E6E">
            <w:pPr>
              <w:contextualSpacing/>
              <w:jc w:val="center"/>
            </w:pPr>
            <w:r w:rsidRPr="001B44AF">
              <w:t>В абсолютных цифрах и процентах</w:t>
            </w:r>
          </w:p>
        </w:tc>
        <w:tc>
          <w:tcPr>
            <w:tcW w:w="2075" w:type="dxa"/>
          </w:tcPr>
          <w:p w14:paraId="62420DC0" w14:textId="4E9B4016" w:rsidR="00187E6E" w:rsidRPr="001B44AF" w:rsidRDefault="00E05368" w:rsidP="00C63819">
            <w:pPr>
              <w:contextualSpacing/>
              <w:jc w:val="center"/>
            </w:pPr>
            <w:r w:rsidRPr="001B44AF">
              <w:t>2</w:t>
            </w:r>
            <w:r w:rsidR="00187E6E" w:rsidRPr="001B44AF">
              <w:t xml:space="preserve"> квартал </w:t>
            </w:r>
          </w:p>
          <w:p w14:paraId="1B167477" w14:textId="64392250" w:rsidR="00187E6E" w:rsidRPr="001B44AF" w:rsidRDefault="00187E6E" w:rsidP="00C63819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2</w:t>
            </w:r>
            <w:r w:rsidRPr="001B44AF">
              <w:t xml:space="preserve"> года</w:t>
            </w:r>
          </w:p>
          <w:p w14:paraId="477EBA6B" w14:textId="77777777" w:rsidR="00187E6E" w:rsidRPr="001B44AF" w:rsidRDefault="00187E6E" w:rsidP="00C63819">
            <w:pPr>
              <w:contextualSpacing/>
              <w:jc w:val="center"/>
            </w:pPr>
            <w:r w:rsidRPr="001B44AF">
              <w:t xml:space="preserve">В абсолютных цифрах и процентах </w:t>
            </w:r>
          </w:p>
        </w:tc>
        <w:tc>
          <w:tcPr>
            <w:tcW w:w="2062" w:type="dxa"/>
          </w:tcPr>
          <w:p w14:paraId="63C275C2" w14:textId="6AAD998F" w:rsidR="00187E6E" w:rsidRPr="001B44AF" w:rsidRDefault="00E05368" w:rsidP="00C63819">
            <w:pPr>
              <w:contextualSpacing/>
              <w:jc w:val="center"/>
            </w:pPr>
            <w:r w:rsidRPr="001B44AF">
              <w:t>2</w:t>
            </w:r>
            <w:r w:rsidR="00187E6E" w:rsidRPr="001B44AF">
              <w:t xml:space="preserve"> квартал </w:t>
            </w:r>
          </w:p>
          <w:p w14:paraId="362C79FB" w14:textId="2C370E32" w:rsidR="00187E6E" w:rsidRPr="001B44AF" w:rsidRDefault="00187E6E" w:rsidP="00C63819">
            <w:pPr>
              <w:contextualSpacing/>
              <w:jc w:val="center"/>
            </w:pPr>
            <w:r w:rsidRPr="001B44AF">
              <w:t>202</w:t>
            </w:r>
            <w:r w:rsidR="00D32016" w:rsidRPr="001B44AF">
              <w:t>1</w:t>
            </w:r>
            <w:r w:rsidRPr="001B44AF">
              <w:t xml:space="preserve"> года</w:t>
            </w:r>
          </w:p>
          <w:p w14:paraId="6350583D" w14:textId="77777777" w:rsidR="00187E6E" w:rsidRPr="001B44AF" w:rsidRDefault="00187E6E" w:rsidP="00C63819">
            <w:pPr>
              <w:contextualSpacing/>
              <w:jc w:val="center"/>
            </w:pPr>
            <w:r w:rsidRPr="001B44AF">
              <w:t>В абсолютных цифрах и</w:t>
            </w:r>
          </w:p>
          <w:p w14:paraId="1C5615FF" w14:textId="77777777" w:rsidR="00187E6E" w:rsidRPr="001B44AF" w:rsidRDefault="00187E6E" w:rsidP="00C63819">
            <w:pPr>
              <w:contextualSpacing/>
              <w:jc w:val="center"/>
            </w:pPr>
            <w:r w:rsidRPr="001B44AF">
              <w:t xml:space="preserve">процентах </w:t>
            </w:r>
          </w:p>
        </w:tc>
      </w:tr>
      <w:tr w:rsidR="00187E6E" w:rsidRPr="001B44AF" w14:paraId="61B49032" w14:textId="77777777" w:rsidTr="005E6B02">
        <w:tc>
          <w:tcPr>
            <w:tcW w:w="3248" w:type="dxa"/>
          </w:tcPr>
          <w:p w14:paraId="05635231" w14:textId="77777777" w:rsidR="00187E6E" w:rsidRPr="001B44AF" w:rsidRDefault="004F55E0" w:rsidP="00A57C57">
            <w:pPr>
              <w:contextualSpacing/>
            </w:pPr>
            <w:r w:rsidRPr="001B44AF">
              <w:t>Г</w:t>
            </w:r>
            <w:r w:rsidR="00187E6E" w:rsidRPr="001B44AF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14:paraId="4E54D02E" w14:textId="4424BDAF" w:rsidR="00187E6E" w:rsidRPr="001B44AF" w:rsidRDefault="00716821" w:rsidP="003A359A">
            <w:pPr>
              <w:contextualSpacing/>
              <w:jc w:val="center"/>
            </w:pPr>
            <w:r w:rsidRPr="001B44AF">
              <w:t xml:space="preserve">714 </w:t>
            </w:r>
            <w:r w:rsidR="002C3F03" w:rsidRPr="001B44AF">
              <w:t>(</w:t>
            </w:r>
            <w:r w:rsidRPr="001B44AF">
              <w:t>15</w:t>
            </w:r>
            <w:r w:rsidR="002C3F03" w:rsidRPr="001B44AF">
              <w:t>%)</w:t>
            </w:r>
          </w:p>
        </w:tc>
        <w:tc>
          <w:tcPr>
            <w:tcW w:w="2075" w:type="dxa"/>
            <w:vAlign w:val="center"/>
          </w:tcPr>
          <w:p w14:paraId="26C35F43" w14:textId="74E3EF9E" w:rsidR="00187E6E" w:rsidRPr="001B44AF" w:rsidRDefault="00CC622F" w:rsidP="003A359A">
            <w:pPr>
              <w:contextualSpacing/>
              <w:jc w:val="center"/>
            </w:pPr>
            <w:r w:rsidRPr="001B44AF">
              <w:t>608</w:t>
            </w:r>
            <w:r w:rsidR="005B23F9" w:rsidRPr="001B44AF">
              <w:t xml:space="preserve"> (</w:t>
            </w:r>
            <w:r w:rsidRPr="001B44AF">
              <w:t>14</w:t>
            </w:r>
            <w:r w:rsidR="005B23F9" w:rsidRPr="001B44AF">
              <w:t>%)</w:t>
            </w:r>
          </w:p>
        </w:tc>
        <w:tc>
          <w:tcPr>
            <w:tcW w:w="2062" w:type="dxa"/>
            <w:vAlign w:val="center"/>
          </w:tcPr>
          <w:p w14:paraId="302A4C0E" w14:textId="3CE5C66A" w:rsidR="00187E6E" w:rsidRPr="001B44AF" w:rsidRDefault="00CC622F" w:rsidP="003A359A">
            <w:pPr>
              <w:contextualSpacing/>
              <w:jc w:val="center"/>
            </w:pPr>
            <w:r w:rsidRPr="001B44AF">
              <w:t>603</w:t>
            </w:r>
            <w:r w:rsidR="005B23F9" w:rsidRPr="001B44AF">
              <w:t xml:space="preserve"> </w:t>
            </w:r>
            <w:r w:rsidR="00D823BC" w:rsidRPr="001B44AF">
              <w:t>(</w:t>
            </w:r>
            <w:r w:rsidRPr="001B44AF">
              <w:t>13</w:t>
            </w:r>
            <w:r w:rsidR="005B23F9" w:rsidRPr="001B44AF">
              <w:t>%)</w:t>
            </w:r>
          </w:p>
        </w:tc>
      </w:tr>
      <w:tr w:rsidR="00187E6E" w:rsidRPr="001B44AF" w14:paraId="0B5DA3C6" w14:textId="77777777" w:rsidTr="005E6B02">
        <w:tc>
          <w:tcPr>
            <w:tcW w:w="3248" w:type="dxa"/>
          </w:tcPr>
          <w:p w14:paraId="670CC992" w14:textId="77777777" w:rsidR="00187E6E" w:rsidRPr="001B44AF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1B44AF">
              <w:t>С</w:t>
            </w:r>
            <w:r w:rsidR="00187E6E" w:rsidRPr="001B44AF">
              <w:t>оциальная сфера</w:t>
            </w:r>
            <w:bookmarkEnd w:id="1"/>
          </w:p>
        </w:tc>
        <w:tc>
          <w:tcPr>
            <w:tcW w:w="1971" w:type="dxa"/>
            <w:vAlign w:val="center"/>
          </w:tcPr>
          <w:p w14:paraId="709DC618" w14:textId="508DB79E" w:rsidR="00187E6E" w:rsidRPr="001B44AF" w:rsidRDefault="002C3F03" w:rsidP="003A359A">
            <w:pPr>
              <w:contextualSpacing/>
              <w:jc w:val="center"/>
            </w:pPr>
            <w:r w:rsidRPr="001B44AF">
              <w:t xml:space="preserve"> </w:t>
            </w:r>
            <w:r w:rsidR="00716821" w:rsidRPr="001B44AF">
              <w:t xml:space="preserve">929 </w:t>
            </w:r>
            <w:r w:rsidR="00D823BC" w:rsidRPr="001B44AF">
              <w:t>(</w:t>
            </w:r>
            <w:r w:rsidR="00716821" w:rsidRPr="001B44AF">
              <w:t>19</w:t>
            </w:r>
            <w:r w:rsidRPr="001B44AF">
              <w:t>%)</w:t>
            </w:r>
          </w:p>
        </w:tc>
        <w:tc>
          <w:tcPr>
            <w:tcW w:w="2075" w:type="dxa"/>
            <w:vAlign w:val="center"/>
          </w:tcPr>
          <w:p w14:paraId="6FC581AC" w14:textId="676C8120" w:rsidR="00187E6E" w:rsidRPr="001B44AF" w:rsidRDefault="0031081B" w:rsidP="003A359A">
            <w:pPr>
              <w:contextualSpacing/>
              <w:jc w:val="center"/>
            </w:pPr>
            <w:r w:rsidRPr="001B44AF">
              <w:t xml:space="preserve"> </w:t>
            </w:r>
            <w:r w:rsidR="00D32016" w:rsidRPr="001B44AF">
              <w:t xml:space="preserve"> </w:t>
            </w:r>
            <w:r w:rsidR="00CC622F" w:rsidRPr="001B44AF">
              <w:t xml:space="preserve">1285 </w:t>
            </w:r>
            <w:r w:rsidR="005B23F9" w:rsidRPr="001B44AF">
              <w:t>(</w:t>
            </w:r>
            <w:r w:rsidR="00CC622F" w:rsidRPr="001B44AF">
              <w:t>30</w:t>
            </w:r>
            <w:r w:rsidR="005B23F9" w:rsidRPr="001B44AF">
              <w:t>%)</w:t>
            </w:r>
          </w:p>
        </w:tc>
        <w:tc>
          <w:tcPr>
            <w:tcW w:w="2062" w:type="dxa"/>
            <w:vAlign w:val="center"/>
          </w:tcPr>
          <w:p w14:paraId="070CA68A" w14:textId="55F99EA8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31081B" w:rsidRPr="001B44AF">
              <w:t xml:space="preserve"> </w:t>
            </w:r>
            <w:r w:rsidR="00CC622F" w:rsidRPr="001B44AF">
              <w:t xml:space="preserve">1380 </w:t>
            </w:r>
            <w:r w:rsidRPr="001B44AF">
              <w:t>(</w:t>
            </w:r>
            <w:r w:rsidR="00CC622F" w:rsidRPr="001B44AF">
              <w:t>30</w:t>
            </w:r>
            <w:r w:rsidRPr="001B44AF">
              <w:t>%)</w:t>
            </w:r>
          </w:p>
        </w:tc>
      </w:tr>
      <w:bookmarkEnd w:id="2"/>
      <w:tr w:rsidR="00187E6E" w:rsidRPr="001B44AF" w14:paraId="78FE8CF2" w14:textId="77777777" w:rsidTr="005E6B02">
        <w:tc>
          <w:tcPr>
            <w:tcW w:w="3248" w:type="dxa"/>
          </w:tcPr>
          <w:p w14:paraId="226099C8" w14:textId="77777777" w:rsidR="00187E6E" w:rsidRPr="001B44AF" w:rsidRDefault="004F55E0" w:rsidP="00A57C57">
            <w:pPr>
              <w:contextualSpacing/>
            </w:pPr>
            <w:r w:rsidRPr="001B44AF">
              <w:t>Э</w:t>
            </w:r>
            <w:r w:rsidR="00187E6E" w:rsidRPr="001B44AF">
              <w:t>кономика</w:t>
            </w:r>
          </w:p>
        </w:tc>
        <w:tc>
          <w:tcPr>
            <w:tcW w:w="1971" w:type="dxa"/>
            <w:vAlign w:val="center"/>
          </w:tcPr>
          <w:p w14:paraId="6EF83FA2" w14:textId="67CA0874" w:rsidR="00187E6E" w:rsidRPr="001B44AF" w:rsidRDefault="0031081B" w:rsidP="003A359A">
            <w:pPr>
              <w:contextualSpacing/>
              <w:jc w:val="center"/>
            </w:pPr>
            <w:r w:rsidRPr="001B44AF">
              <w:t xml:space="preserve"> </w:t>
            </w:r>
            <w:r w:rsidR="003D4A77" w:rsidRPr="001B44AF">
              <w:t xml:space="preserve"> </w:t>
            </w:r>
            <w:r w:rsidR="00716821" w:rsidRPr="001B44AF">
              <w:t xml:space="preserve">1119 </w:t>
            </w:r>
            <w:r w:rsidR="002C3F03" w:rsidRPr="001B44AF">
              <w:t>(</w:t>
            </w:r>
            <w:r w:rsidR="00716821" w:rsidRPr="001B44AF">
              <w:t>23</w:t>
            </w:r>
            <w:r w:rsidR="002C3F03" w:rsidRPr="001B44AF">
              <w:t>%)</w:t>
            </w:r>
          </w:p>
        </w:tc>
        <w:tc>
          <w:tcPr>
            <w:tcW w:w="2075" w:type="dxa"/>
            <w:vAlign w:val="center"/>
          </w:tcPr>
          <w:p w14:paraId="44AE099C" w14:textId="48A284DD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31081B" w:rsidRPr="001B44AF">
              <w:t xml:space="preserve"> </w:t>
            </w:r>
            <w:r w:rsidR="00CC622F" w:rsidRPr="001B44AF">
              <w:t>1460</w:t>
            </w:r>
            <w:r w:rsidR="00D32016" w:rsidRPr="001B44AF">
              <w:t xml:space="preserve"> </w:t>
            </w:r>
            <w:r w:rsidRPr="001B44AF">
              <w:t>(</w:t>
            </w:r>
            <w:r w:rsidR="00CC622F" w:rsidRPr="001B44AF">
              <w:t>34</w:t>
            </w:r>
            <w:r w:rsidRPr="001B44AF">
              <w:t>%)</w:t>
            </w:r>
          </w:p>
        </w:tc>
        <w:tc>
          <w:tcPr>
            <w:tcW w:w="2062" w:type="dxa"/>
            <w:vAlign w:val="center"/>
          </w:tcPr>
          <w:p w14:paraId="63B384E7" w14:textId="64487E2D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D32016" w:rsidRPr="001B44AF">
              <w:t xml:space="preserve"> </w:t>
            </w:r>
            <w:r w:rsidR="00716821" w:rsidRPr="001B44AF">
              <w:t xml:space="preserve">1293 </w:t>
            </w:r>
            <w:r w:rsidR="00D823BC" w:rsidRPr="001B44AF">
              <w:t>(</w:t>
            </w:r>
            <w:r w:rsidR="00716821" w:rsidRPr="001B44AF">
              <w:t>28</w:t>
            </w:r>
            <w:r w:rsidRPr="001B44AF">
              <w:t>%)</w:t>
            </w:r>
          </w:p>
        </w:tc>
      </w:tr>
      <w:tr w:rsidR="00187E6E" w:rsidRPr="001B44AF" w14:paraId="0426475E" w14:textId="77777777" w:rsidTr="005E6B02">
        <w:tc>
          <w:tcPr>
            <w:tcW w:w="3248" w:type="dxa"/>
          </w:tcPr>
          <w:p w14:paraId="587229DB" w14:textId="77777777" w:rsidR="00187E6E" w:rsidRPr="001B44AF" w:rsidRDefault="004F55E0" w:rsidP="00A57C57">
            <w:pPr>
              <w:contextualSpacing/>
            </w:pPr>
            <w:r w:rsidRPr="001B44AF">
              <w:t>О</w:t>
            </w:r>
            <w:r w:rsidR="00187E6E" w:rsidRPr="001B44AF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14:paraId="2EBC9FD6" w14:textId="4CB34519" w:rsidR="00187E6E" w:rsidRPr="001B44AF" w:rsidRDefault="002C3F03" w:rsidP="003A359A">
            <w:pPr>
              <w:contextualSpacing/>
              <w:jc w:val="center"/>
            </w:pPr>
            <w:r w:rsidRPr="001B44AF">
              <w:t xml:space="preserve"> </w:t>
            </w:r>
            <w:r w:rsidR="003D4A77" w:rsidRPr="001B44AF">
              <w:t xml:space="preserve"> </w:t>
            </w:r>
            <w:r w:rsidR="00716821" w:rsidRPr="001B44AF">
              <w:t xml:space="preserve">501 </w:t>
            </w:r>
            <w:r w:rsidRPr="001B44AF">
              <w:t>(</w:t>
            </w:r>
            <w:r w:rsidR="00716821" w:rsidRPr="001B44AF">
              <w:t>10</w:t>
            </w:r>
            <w:r w:rsidR="00670E51" w:rsidRPr="001B44AF">
              <w:t>%)</w:t>
            </w:r>
          </w:p>
        </w:tc>
        <w:tc>
          <w:tcPr>
            <w:tcW w:w="2075" w:type="dxa"/>
            <w:vAlign w:val="center"/>
          </w:tcPr>
          <w:p w14:paraId="154C9017" w14:textId="1DCFDCC4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31081B" w:rsidRPr="001B44AF">
              <w:t xml:space="preserve"> </w:t>
            </w:r>
            <w:r w:rsidR="00D32016" w:rsidRPr="001B44AF">
              <w:t xml:space="preserve"> </w:t>
            </w:r>
            <w:r w:rsidR="00CC622F" w:rsidRPr="001B44AF">
              <w:t xml:space="preserve">178 </w:t>
            </w:r>
            <w:r w:rsidRPr="001B44AF">
              <w:t>(</w:t>
            </w:r>
            <w:r w:rsidR="00CC622F" w:rsidRPr="001B44AF">
              <w:t>4</w:t>
            </w:r>
            <w:r w:rsidRPr="001B44AF">
              <w:t>%)</w:t>
            </w:r>
          </w:p>
        </w:tc>
        <w:tc>
          <w:tcPr>
            <w:tcW w:w="2062" w:type="dxa"/>
            <w:vAlign w:val="center"/>
          </w:tcPr>
          <w:p w14:paraId="35407070" w14:textId="4C1D7ACF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D32016" w:rsidRPr="001B44AF">
              <w:t xml:space="preserve"> </w:t>
            </w:r>
            <w:r w:rsidR="00716821" w:rsidRPr="001B44AF">
              <w:t xml:space="preserve">276 </w:t>
            </w:r>
            <w:r w:rsidRPr="001B44AF">
              <w:t>(</w:t>
            </w:r>
            <w:r w:rsidR="00716821" w:rsidRPr="001B44AF">
              <w:t>6</w:t>
            </w:r>
            <w:r w:rsidRPr="001B44AF">
              <w:t>%)</w:t>
            </w:r>
          </w:p>
        </w:tc>
      </w:tr>
      <w:tr w:rsidR="00187E6E" w:rsidRPr="001B44AF" w14:paraId="14AE8EEE" w14:textId="77777777" w:rsidTr="005E6B02">
        <w:tc>
          <w:tcPr>
            <w:tcW w:w="3248" w:type="dxa"/>
          </w:tcPr>
          <w:p w14:paraId="4B8C89FC" w14:textId="77777777" w:rsidR="00187E6E" w:rsidRPr="001B44AF" w:rsidRDefault="00AE34BE" w:rsidP="00A57C57">
            <w:pPr>
              <w:contextualSpacing/>
            </w:pPr>
            <w:r w:rsidRPr="001B44AF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14:paraId="69966229" w14:textId="146EACB2" w:rsidR="00187E6E" w:rsidRPr="001B44AF" w:rsidRDefault="0031081B" w:rsidP="003A359A">
            <w:pPr>
              <w:contextualSpacing/>
              <w:jc w:val="center"/>
            </w:pPr>
            <w:r w:rsidRPr="001B44AF">
              <w:t xml:space="preserve"> </w:t>
            </w:r>
            <w:r w:rsidR="00716821" w:rsidRPr="001B44AF">
              <w:t>1606</w:t>
            </w:r>
            <w:r w:rsidR="003D4A77" w:rsidRPr="001B44AF">
              <w:t xml:space="preserve"> </w:t>
            </w:r>
            <w:r w:rsidR="00670E51" w:rsidRPr="001B44AF">
              <w:t>(</w:t>
            </w:r>
            <w:r w:rsidR="00716821" w:rsidRPr="001B44AF">
              <w:t>33</w:t>
            </w:r>
            <w:r w:rsidR="00670E51" w:rsidRPr="001B44AF">
              <w:t>%)</w:t>
            </w:r>
          </w:p>
        </w:tc>
        <w:tc>
          <w:tcPr>
            <w:tcW w:w="2075" w:type="dxa"/>
            <w:vAlign w:val="center"/>
          </w:tcPr>
          <w:p w14:paraId="4940A206" w14:textId="4A5513CF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31081B" w:rsidRPr="001B44AF">
              <w:t xml:space="preserve"> </w:t>
            </w:r>
            <w:r w:rsidR="00CC622F" w:rsidRPr="001B44AF">
              <w:t xml:space="preserve">755 </w:t>
            </w:r>
            <w:r w:rsidRPr="001B44AF">
              <w:t>(</w:t>
            </w:r>
            <w:r w:rsidR="00CC622F" w:rsidRPr="001B44AF">
              <w:t>18</w:t>
            </w:r>
            <w:r w:rsidRPr="001B44AF">
              <w:t>%)</w:t>
            </w:r>
          </w:p>
        </w:tc>
        <w:tc>
          <w:tcPr>
            <w:tcW w:w="2062" w:type="dxa"/>
            <w:vAlign w:val="center"/>
          </w:tcPr>
          <w:p w14:paraId="4F94A5EF" w14:textId="21FD37B6" w:rsidR="00187E6E" w:rsidRPr="001B44AF" w:rsidRDefault="005B23F9" w:rsidP="003A359A">
            <w:pPr>
              <w:contextualSpacing/>
              <w:jc w:val="center"/>
            </w:pPr>
            <w:r w:rsidRPr="001B44AF">
              <w:t xml:space="preserve"> </w:t>
            </w:r>
            <w:r w:rsidR="00716821" w:rsidRPr="001B44AF">
              <w:t>1020</w:t>
            </w:r>
            <w:r w:rsidR="00D32016" w:rsidRPr="001B44AF">
              <w:t xml:space="preserve"> </w:t>
            </w:r>
            <w:r w:rsidRPr="001B44AF">
              <w:t>(</w:t>
            </w:r>
            <w:r w:rsidR="00716821" w:rsidRPr="001B44AF">
              <w:t>23</w:t>
            </w:r>
            <w:r w:rsidRPr="001B44AF">
              <w:t>%)</w:t>
            </w:r>
          </w:p>
        </w:tc>
      </w:tr>
    </w:tbl>
    <w:p w14:paraId="36ECF5F0" w14:textId="776EADFA" w:rsidR="00090A2A" w:rsidRPr="00D61185" w:rsidRDefault="000E241B" w:rsidP="00C867E6">
      <w:pPr>
        <w:jc w:val="both"/>
        <w:rPr>
          <w:color w:val="000000" w:themeColor="text1"/>
        </w:rPr>
      </w:pPr>
      <w:r w:rsidRPr="001B44AF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1B44AF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3BA3D373" w14:textId="77777777" w:rsidR="006E5DCB" w:rsidRPr="00D61185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D61185">
        <w:rPr>
          <w:noProof/>
        </w:rPr>
        <w:lastRenderedPageBreak/>
        <w:drawing>
          <wp:inline distT="0" distB="0" distL="0" distR="0" wp14:anchorId="77C7F411" wp14:editId="7F203634">
            <wp:extent cx="5952226" cy="4045789"/>
            <wp:effectExtent l="0" t="0" r="10795" b="1206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F3C5C3" w14:textId="77777777" w:rsidR="00BA0907" w:rsidRPr="00D61185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20F67B4B" w14:textId="6641D309" w:rsidR="003C0FB5" w:rsidRPr="001B44AF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B44AF">
        <w:rPr>
          <w:rFonts w:ascii="Times New Roman" w:hAnsi="Times New Roman"/>
          <w:sz w:val="28"/>
          <w:szCs w:val="28"/>
        </w:rPr>
        <w:t>В целом, по сравнению с</w:t>
      </w:r>
      <w:r w:rsidR="00716821" w:rsidRPr="001B44AF">
        <w:rPr>
          <w:rFonts w:ascii="Times New Roman" w:hAnsi="Times New Roman"/>
          <w:sz w:val="28"/>
          <w:szCs w:val="28"/>
        </w:rPr>
        <w:t>о</w:t>
      </w:r>
      <w:r w:rsidRPr="001B44AF">
        <w:rPr>
          <w:rFonts w:ascii="Times New Roman" w:hAnsi="Times New Roman"/>
          <w:sz w:val="28"/>
          <w:szCs w:val="28"/>
        </w:rPr>
        <w:t xml:space="preserve"> </w:t>
      </w:r>
      <w:r w:rsidR="00716821" w:rsidRPr="001B44AF">
        <w:rPr>
          <w:rFonts w:ascii="Times New Roman" w:hAnsi="Times New Roman"/>
          <w:sz w:val="28"/>
          <w:szCs w:val="28"/>
        </w:rPr>
        <w:t>2</w:t>
      </w:r>
      <w:r w:rsidRPr="001B44AF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1B44AF">
        <w:rPr>
          <w:rFonts w:ascii="Times New Roman" w:hAnsi="Times New Roman"/>
          <w:sz w:val="28"/>
          <w:szCs w:val="28"/>
        </w:rPr>
        <w:t>2</w:t>
      </w:r>
      <w:r w:rsidR="003D4A77" w:rsidRPr="001B44AF">
        <w:rPr>
          <w:rFonts w:ascii="Times New Roman" w:hAnsi="Times New Roman"/>
          <w:sz w:val="28"/>
          <w:szCs w:val="28"/>
        </w:rPr>
        <w:t>2</w:t>
      </w:r>
      <w:r w:rsidRPr="001B44AF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1B44AF">
        <w:rPr>
          <w:rFonts w:ascii="Times New Roman" w:hAnsi="Times New Roman"/>
          <w:sz w:val="28"/>
          <w:szCs w:val="28"/>
        </w:rPr>
        <w:t>,</w:t>
      </w:r>
      <w:r w:rsidRPr="001B44AF">
        <w:rPr>
          <w:rFonts w:ascii="Times New Roman" w:hAnsi="Times New Roman"/>
          <w:sz w:val="28"/>
          <w:szCs w:val="28"/>
        </w:rPr>
        <w:t xml:space="preserve"> отмечается </w:t>
      </w:r>
      <w:bookmarkStart w:id="4" w:name="_Hlk45284175"/>
      <w:r w:rsidR="00670737" w:rsidRPr="001B44AF">
        <w:rPr>
          <w:rFonts w:ascii="Times New Roman" w:hAnsi="Times New Roman"/>
          <w:sz w:val="28"/>
          <w:szCs w:val="28"/>
        </w:rPr>
        <w:t>рост количества</w:t>
      </w:r>
      <w:r w:rsidRPr="001B44AF">
        <w:rPr>
          <w:rFonts w:ascii="Times New Roman" w:hAnsi="Times New Roman"/>
          <w:sz w:val="28"/>
          <w:szCs w:val="28"/>
        </w:rPr>
        <w:t xml:space="preserve"> обращений</w:t>
      </w:r>
      <w:bookmarkEnd w:id="4"/>
      <w:r w:rsidRPr="001B44AF">
        <w:rPr>
          <w:rFonts w:ascii="Times New Roman" w:hAnsi="Times New Roman"/>
          <w:sz w:val="28"/>
          <w:szCs w:val="28"/>
        </w:rPr>
        <w:t xml:space="preserve"> </w:t>
      </w:r>
      <w:r w:rsidR="00C540EC" w:rsidRPr="001B44AF">
        <w:rPr>
          <w:rFonts w:ascii="Times New Roman" w:hAnsi="Times New Roman"/>
          <w:sz w:val="28"/>
          <w:szCs w:val="28"/>
        </w:rPr>
        <w:t>по тематикам</w:t>
      </w:r>
      <w:bookmarkEnd w:id="3"/>
      <w:r w:rsidR="00670737" w:rsidRPr="001B44AF">
        <w:rPr>
          <w:rFonts w:ascii="Times New Roman" w:hAnsi="Times New Roman"/>
          <w:sz w:val="28"/>
          <w:szCs w:val="28"/>
        </w:rPr>
        <w:t xml:space="preserve"> «Жилищно-коммунальная сфера», «Оборона, безопасность, законность»,</w:t>
      </w:r>
      <w:r w:rsidR="00670737" w:rsidRPr="001B44AF">
        <w:rPr>
          <w:rFonts w:eastAsia="Calibri"/>
          <w:sz w:val="28"/>
          <w:szCs w:val="28"/>
          <w:lang w:eastAsia="en-US"/>
        </w:rPr>
        <w:t xml:space="preserve"> «</w:t>
      </w:r>
      <w:r w:rsidR="00670737" w:rsidRPr="001B44AF">
        <w:rPr>
          <w:rFonts w:ascii="Times New Roman" w:eastAsia="Calibri" w:hAnsi="Times New Roman"/>
          <w:sz w:val="28"/>
          <w:szCs w:val="28"/>
          <w:lang w:eastAsia="en-US"/>
        </w:rPr>
        <w:t>Государство, общество, политика»</w:t>
      </w:r>
      <w:r w:rsidR="00716821" w:rsidRPr="001B44A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70737" w:rsidRPr="001B44AF">
        <w:rPr>
          <w:rFonts w:ascii="Times New Roman" w:hAnsi="Times New Roman"/>
          <w:sz w:val="28"/>
          <w:szCs w:val="28"/>
        </w:rPr>
        <w:t xml:space="preserve"> </w:t>
      </w:r>
    </w:p>
    <w:p w14:paraId="2AE4C197" w14:textId="5065A398" w:rsidR="00364DF2" w:rsidRPr="001B44AF" w:rsidRDefault="0031081B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B44AF">
        <w:rPr>
          <w:rFonts w:ascii="Times New Roman" w:hAnsi="Times New Roman"/>
          <w:sz w:val="28"/>
          <w:szCs w:val="28"/>
        </w:rPr>
        <w:t xml:space="preserve">Количество обращений по тематикам </w:t>
      </w:r>
      <w:r w:rsidR="00670737" w:rsidRPr="001B44AF">
        <w:rPr>
          <w:rFonts w:ascii="Times New Roman" w:hAnsi="Times New Roman"/>
          <w:sz w:val="28"/>
          <w:szCs w:val="28"/>
        </w:rPr>
        <w:t>«Социальная сфера»</w:t>
      </w:r>
      <w:r w:rsidR="00716821" w:rsidRPr="001B44AF">
        <w:rPr>
          <w:rFonts w:ascii="Times New Roman" w:hAnsi="Times New Roman"/>
          <w:sz w:val="28"/>
          <w:szCs w:val="28"/>
        </w:rPr>
        <w:t xml:space="preserve"> и «Экономика» снизилось</w:t>
      </w:r>
      <w:r w:rsidRPr="001B44AF">
        <w:rPr>
          <w:rFonts w:ascii="Times New Roman" w:hAnsi="Times New Roman"/>
          <w:sz w:val="28"/>
          <w:szCs w:val="28"/>
        </w:rPr>
        <w:t xml:space="preserve">. </w:t>
      </w:r>
      <w:r w:rsidR="00364DF2" w:rsidRPr="001B44AF">
        <w:rPr>
          <w:rFonts w:ascii="Times New Roman" w:hAnsi="Times New Roman"/>
          <w:sz w:val="28"/>
          <w:szCs w:val="28"/>
        </w:rPr>
        <w:t xml:space="preserve"> </w:t>
      </w:r>
    </w:p>
    <w:p w14:paraId="24E3936D" w14:textId="5EE967A7" w:rsidR="003C0FB5" w:rsidRPr="001B44AF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B44AF">
        <w:rPr>
          <w:rFonts w:ascii="Times New Roman" w:hAnsi="Times New Roman"/>
          <w:sz w:val="28"/>
          <w:szCs w:val="28"/>
        </w:rPr>
        <w:t>Н</w:t>
      </w:r>
      <w:r w:rsidR="003C0FB5" w:rsidRPr="001B44AF">
        <w:rPr>
          <w:rFonts w:ascii="Times New Roman" w:hAnsi="Times New Roman"/>
          <w:sz w:val="28"/>
          <w:szCs w:val="28"/>
        </w:rPr>
        <w:t>аибольш</w:t>
      </w:r>
      <w:r w:rsidR="004D2815" w:rsidRPr="001B44AF">
        <w:rPr>
          <w:rFonts w:ascii="Times New Roman" w:hAnsi="Times New Roman"/>
          <w:sz w:val="28"/>
          <w:szCs w:val="28"/>
        </w:rPr>
        <w:t>ая</w:t>
      </w:r>
      <w:r w:rsidR="003C0FB5" w:rsidRPr="001B44AF">
        <w:rPr>
          <w:rFonts w:ascii="Times New Roman" w:hAnsi="Times New Roman"/>
          <w:sz w:val="28"/>
          <w:szCs w:val="28"/>
        </w:rPr>
        <w:t xml:space="preserve"> </w:t>
      </w:r>
      <w:r w:rsidR="004D2815" w:rsidRPr="001B44AF">
        <w:rPr>
          <w:rFonts w:ascii="Times New Roman" w:hAnsi="Times New Roman"/>
          <w:sz w:val="28"/>
          <w:szCs w:val="28"/>
        </w:rPr>
        <w:t>доля</w:t>
      </w:r>
      <w:r w:rsidR="003C0FB5" w:rsidRPr="001B44AF">
        <w:rPr>
          <w:rFonts w:ascii="Times New Roman" w:hAnsi="Times New Roman"/>
          <w:sz w:val="28"/>
          <w:szCs w:val="28"/>
        </w:rPr>
        <w:t xml:space="preserve"> обращений в </w:t>
      </w:r>
      <w:r w:rsidR="004C2B26" w:rsidRPr="001B44AF">
        <w:rPr>
          <w:rFonts w:ascii="Times New Roman" w:hAnsi="Times New Roman"/>
          <w:sz w:val="28"/>
          <w:szCs w:val="28"/>
        </w:rPr>
        <w:t>П</w:t>
      </w:r>
      <w:r w:rsidR="003C0FB5" w:rsidRPr="001B44AF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1B44AF">
        <w:rPr>
          <w:rFonts w:ascii="Times New Roman" w:hAnsi="Times New Roman"/>
          <w:sz w:val="28"/>
          <w:szCs w:val="28"/>
        </w:rPr>
        <w:t>а</w:t>
      </w:r>
      <w:r w:rsidR="003C0FB5" w:rsidRPr="001B44AF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</w:t>
      </w:r>
      <w:r w:rsidR="003B39B8">
        <w:rPr>
          <w:rFonts w:ascii="Times New Roman" w:hAnsi="Times New Roman"/>
          <w:sz w:val="28"/>
          <w:szCs w:val="28"/>
        </w:rPr>
        <w:t>-</w:t>
      </w:r>
      <w:r w:rsidR="003C0FB5" w:rsidRPr="001B44AF">
        <w:rPr>
          <w:rFonts w:ascii="Times New Roman" w:hAnsi="Times New Roman"/>
          <w:sz w:val="28"/>
          <w:szCs w:val="28"/>
        </w:rPr>
        <w:t xml:space="preserve"> </w:t>
      </w:r>
      <w:r w:rsidR="00670E51" w:rsidRPr="001B44AF">
        <w:rPr>
          <w:rFonts w:ascii="Times New Roman" w:hAnsi="Times New Roman"/>
          <w:sz w:val="28"/>
          <w:szCs w:val="28"/>
        </w:rPr>
        <w:t>1</w:t>
      </w:r>
      <w:r w:rsidR="00EA1C14" w:rsidRPr="001B44AF">
        <w:rPr>
          <w:rFonts w:ascii="Times New Roman" w:hAnsi="Times New Roman"/>
          <w:sz w:val="28"/>
          <w:szCs w:val="28"/>
        </w:rPr>
        <w:t>7</w:t>
      </w:r>
      <w:r w:rsidR="00C207C2" w:rsidRPr="001B44AF">
        <w:rPr>
          <w:rFonts w:ascii="Times New Roman" w:hAnsi="Times New Roman"/>
          <w:sz w:val="28"/>
          <w:szCs w:val="28"/>
        </w:rPr>
        <w:t>,</w:t>
      </w:r>
      <w:r w:rsidR="00AA16C6" w:rsidRPr="001B44AF">
        <w:rPr>
          <w:rFonts w:ascii="Times New Roman" w:hAnsi="Times New Roman"/>
          <w:sz w:val="28"/>
          <w:szCs w:val="28"/>
        </w:rPr>
        <w:t>1</w:t>
      </w:r>
      <w:r w:rsidR="004D2815" w:rsidRPr="001B44AF">
        <w:rPr>
          <w:rFonts w:ascii="Times New Roman" w:hAnsi="Times New Roman"/>
          <w:sz w:val="28"/>
          <w:szCs w:val="28"/>
        </w:rPr>
        <w:t>%</w:t>
      </w:r>
      <w:r w:rsidR="003B39B8">
        <w:rPr>
          <w:rFonts w:ascii="Times New Roman" w:hAnsi="Times New Roman"/>
          <w:sz w:val="28"/>
          <w:szCs w:val="28"/>
        </w:rPr>
        <w:t xml:space="preserve"> </w:t>
      </w:r>
      <w:r w:rsidR="004D2815" w:rsidRPr="001B44AF">
        <w:rPr>
          <w:rFonts w:ascii="Times New Roman" w:hAnsi="Times New Roman"/>
          <w:sz w:val="28"/>
          <w:szCs w:val="28"/>
        </w:rPr>
        <w:t>(</w:t>
      </w:r>
      <w:r w:rsidR="00AA16C6" w:rsidRPr="001B44AF">
        <w:rPr>
          <w:rFonts w:ascii="Times New Roman" w:hAnsi="Times New Roman"/>
          <w:sz w:val="28"/>
          <w:szCs w:val="28"/>
        </w:rPr>
        <w:t>830</w:t>
      </w:r>
      <w:r w:rsidR="003C0FB5"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AA16C6" w:rsidRPr="001B44AF">
        <w:rPr>
          <w:rFonts w:ascii="Times New Roman" w:hAnsi="Times New Roman"/>
          <w:sz w:val="28"/>
          <w:szCs w:val="28"/>
        </w:rPr>
        <w:t>й</w:t>
      </w:r>
      <w:r w:rsidR="004D2815" w:rsidRPr="001B44AF">
        <w:rPr>
          <w:rFonts w:ascii="Times New Roman" w:hAnsi="Times New Roman"/>
          <w:sz w:val="28"/>
          <w:szCs w:val="28"/>
        </w:rPr>
        <w:t>),</w:t>
      </w:r>
      <w:r w:rsidR="001227B9" w:rsidRPr="001B44AF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3B39B8">
        <w:rPr>
          <w:rFonts w:ascii="Times New Roman" w:hAnsi="Times New Roman"/>
          <w:sz w:val="28"/>
          <w:szCs w:val="28"/>
        </w:rPr>
        <w:t>-</w:t>
      </w:r>
      <w:r w:rsidR="001227B9" w:rsidRPr="001B44AF">
        <w:rPr>
          <w:rFonts w:ascii="Times New Roman" w:hAnsi="Times New Roman"/>
          <w:sz w:val="28"/>
          <w:szCs w:val="28"/>
        </w:rPr>
        <w:t xml:space="preserve"> 1,</w:t>
      </w:r>
      <w:r w:rsidR="00AA16C6" w:rsidRPr="001B44AF">
        <w:rPr>
          <w:rFonts w:ascii="Times New Roman" w:hAnsi="Times New Roman"/>
          <w:sz w:val="28"/>
          <w:szCs w:val="28"/>
        </w:rPr>
        <w:t>1</w:t>
      </w:r>
      <w:r w:rsidR="001227B9" w:rsidRPr="001B44AF">
        <w:rPr>
          <w:rFonts w:ascii="Times New Roman" w:hAnsi="Times New Roman"/>
          <w:sz w:val="28"/>
          <w:szCs w:val="28"/>
        </w:rPr>
        <w:t>%</w:t>
      </w:r>
      <w:r w:rsidR="003B39B8">
        <w:rPr>
          <w:rFonts w:ascii="Times New Roman" w:hAnsi="Times New Roman"/>
          <w:sz w:val="28"/>
          <w:szCs w:val="28"/>
        </w:rPr>
        <w:t xml:space="preserve"> </w:t>
      </w:r>
      <w:r w:rsidR="001227B9" w:rsidRPr="001B44AF">
        <w:rPr>
          <w:rFonts w:ascii="Times New Roman" w:hAnsi="Times New Roman"/>
          <w:sz w:val="28"/>
          <w:szCs w:val="28"/>
        </w:rPr>
        <w:t>(</w:t>
      </w:r>
      <w:r w:rsidR="00AA16C6" w:rsidRPr="001B44AF">
        <w:rPr>
          <w:rFonts w:ascii="Times New Roman" w:hAnsi="Times New Roman"/>
          <w:sz w:val="28"/>
          <w:szCs w:val="28"/>
        </w:rPr>
        <w:t>5</w:t>
      </w:r>
      <w:r w:rsidR="00EA1C14" w:rsidRPr="001B44AF">
        <w:rPr>
          <w:rFonts w:ascii="Times New Roman" w:hAnsi="Times New Roman"/>
          <w:sz w:val="28"/>
          <w:szCs w:val="28"/>
        </w:rPr>
        <w:t>2</w:t>
      </w:r>
      <w:r w:rsidR="001227B9"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AA16C6" w:rsidRPr="001B44AF">
        <w:rPr>
          <w:rFonts w:ascii="Times New Roman" w:hAnsi="Times New Roman"/>
          <w:sz w:val="28"/>
          <w:szCs w:val="28"/>
        </w:rPr>
        <w:t>я</w:t>
      </w:r>
      <w:r w:rsidR="001227B9" w:rsidRPr="001B44AF">
        <w:rPr>
          <w:rFonts w:ascii="Times New Roman" w:hAnsi="Times New Roman"/>
          <w:sz w:val="28"/>
          <w:szCs w:val="28"/>
        </w:rPr>
        <w:t>)</w:t>
      </w:r>
      <w:r w:rsidR="00173446" w:rsidRPr="001B44AF">
        <w:rPr>
          <w:rFonts w:ascii="Times New Roman" w:hAnsi="Times New Roman"/>
          <w:sz w:val="28"/>
          <w:szCs w:val="28"/>
        </w:rPr>
        <w:t>,</w:t>
      </w:r>
      <w:r w:rsidR="003C0FB5" w:rsidRPr="001B44AF">
        <w:rPr>
          <w:rFonts w:ascii="Times New Roman" w:hAnsi="Times New Roman"/>
          <w:sz w:val="28"/>
          <w:szCs w:val="28"/>
        </w:rPr>
        <w:t xml:space="preserve"> </w:t>
      </w:r>
      <w:r w:rsidR="00AA16C6" w:rsidRPr="001B44AF">
        <w:rPr>
          <w:rFonts w:ascii="Times New Roman" w:hAnsi="Times New Roman"/>
          <w:sz w:val="28"/>
          <w:szCs w:val="28"/>
        </w:rPr>
        <w:t xml:space="preserve">Рамонского </w:t>
      </w:r>
      <w:r w:rsidRPr="001B44AF">
        <w:rPr>
          <w:rFonts w:ascii="Times New Roman" w:hAnsi="Times New Roman"/>
          <w:sz w:val="28"/>
          <w:szCs w:val="28"/>
        </w:rPr>
        <w:t>муниципального</w:t>
      </w:r>
      <w:r w:rsidR="001B3F8A" w:rsidRPr="001B44AF">
        <w:rPr>
          <w:rFonts w:ascii="Times New Roman" w:hAnsi="Times New Roman"/>
          <w:sz w:val="28"/>
          <w:szCs w:val="28"/>
        </w:rPr>
        <w:t xml:space="preserve"> </w:t>
      </w:r>
      <w:r w:rsidRPr="001B44AF">
        <w:rPr>
          <w:rFonts w:ascii="Times New Roman" w:hAnsi="Times New Roman"/>
          <w:sz w:val="28"/>
          <w:szCs w:val="28"/>
        </w:rPr>
        <w:t>района</w:t>
      </w:r>
      <w:r w:rsidR="00173446" w:rsidRPr="001B44AF">
        <w:rPr>
          <w:rFonts w:ascii="Times New Roman" w:hAnsi="Times New Roman"/>
          <w:sz w:val="28"/>
          <w:szCs w:val="28"/>
        </w:rPr>
        <w:t xml:space="preserve"> -</w:t>
      </w:r>
      <w:r w:rsidRPr="001B44AF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C207C2" w:rsidRPr="001B44AF">
        <w:rPr>
          <w:rFonts w:ascii="Times New Roman" w:hAnsi="Times New Roman"/>
          <w:sz w:val="28"/>
          <w:szCs w:val="28"/>
        </w:rPr>
        <w:t>1</w:t>
      </w:r>
      <w:r w:rsidR="00173446" w:rsidRPr="001B44AF">
        <w:rPr>
          <w:rFonts w:ascii="Times New Roman" w:hAnsi="Times New Roman"/>
          <w:sz w:val="28"/>
          <w:szCs w:val="28"/>
        </w:rPr>
        <w:t>,</w:t>
      </w:r>
      <w:r w:rsidR="00C207C2" w:rsidRPr="001B44AF">
        <w:rPr>
          <w:rFonts w:ascii="Times New Roman" w:hAnsi="Times New Roman"/>
          <w:sz w:val="28"/>
          <w:szCs w:val="28"/>
        </w:rPr>
        <w:t>1</w:t>
      </w:r>
      <w:r w:rsidR="004D2815" w:rsidRPr="001B44AF">
        <w:rPr>
          <w:rFonts w:ascii="Times New Roman" w:hAnsi="Times New Roman"/>
          <w:sz w:val="28"/>
          <w:szCs w:val="28"/>
        </w:rPr>
        <w:t>%</w:t>
      </w:r>
      <w:r w:rsidR="003B39B8">
        <w:rPr>
          <w:rFonts w:ascii="Times New Roman" w:hAnsi="Times New Roman"/>
          <w:sz w:val="28"/>
          <w:szCs w:val="28"/>
        </w:rPr>
        <w:t xml:space="preserve"> </w:t>
      </w:r>
      <w:r w:rsidR="004D2815" w:rsidRPr="001B44AF">
        <w:rPr>
          <w:rFonts w:ascii="Times New Roman" w:hAnsi="Times New Roman"/>
          <w:sz w:val="28"/>
          <w:szCs w:val="28"/>
        </w:rPr>
        <w:t>(</w:t>
      </w:r>
      <w:r w:rsidR="00AA16C6" w:rsidRPr="001B44AF">
        <w:rPr>
          <w:rFonts w:ascii="Times New Roman" w:hAnsi="Times New Roman"/>
          <w:sz w:val="28"/>
          <w:szCs w:val="28"/>
        </w:rPr>
        <w:t>51</w:t>
      </w:r>
      <w:r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AA16C6" w:rsidRPr="001B44AF">
        <w:rPr>
          <w:rFonts w:ascii="Times New Roman" w:hAnsi="Times New Roman"/>
          <w:sz w:val="28"/>
          <w:szCs w:val="28"/>
        </w:rPr>
        <w:t>е</w:t>
      </w:r>
      <w:r w:rsidR="004D2815" w:rsidRPr="001B44AF">
        <w:rPr>
          <w:rFonts w:ascii="Times New Roman" w:hAnsi="Times New Roman"/>
          <w:sz w:val="28"/>
          <w:szCs w:val="28"/>
        </w:rPr>
        <w:t>)</w:t>
      </w:r>
      <w:r w:rsidR="002A6C33" w:rsidRPr="001B44AF">
        <w:rPr>
          <w:rFonts w:ascii="Times New Roman" w:hAnsi="Times New Roman"/>
          <w:sz w:val="28"/>
          <w:szCs w:val="28"/>
        </w:rPr>
        <w:t>,</w:t>
      </w:r>
      <w:bookmarkEnd w:id="5"/>
      <w:r w:rsidR="003C0FB5" w:rsidRPr="001B44AF">
        <w:rPr>
          <w:rFonts w:ascii="Times New Roman" w:hAnsi="Times New Roman"/>
          <w:sz w:val="28"/>
          <w:szCs w:val="28"/>
        </w:rPr>
        <w:t xml:space="preserve"> </w:t>
      </w:r>
      <w:r w:rsidR="00AA16C6" w:rsidRPr="001B44AF">
        <w:rPr>
          <w:rFonts w:ascii="Times New Roman" w:hAnsi="Times New Roman"/>
          <w:sz w:val="28"/>
          <w:szCs w:val="28"/>
        </w:rPr>
        <w:t xml:space="preserve">Лискинского </w:t>
      </w:r>
      <w:r w:rsidR="006151E4" w:rsidRPr="001B44A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73446" w:rsidRPr="001B44AF">
        <w:rPr>
          <w:rFonts w:ascii="Times New Roman" w:hAnsi="Times New Roman"/>
          <w:sz w:val="28"/>
          <w:szCs w:val="28"/>
        </w:rPr>
        <w:t>-</w:t>
      </w:r>
      <w:r w:rsidRPr="001B44AF">
        <w:rPr>
          <w:rFonts w:ascii="Times New Roman" w:hAnsi="Times New Roman"/>
          <w:sz w:val="28"/>
          <w:szCs w:val="28"/>
        </w:rPr>
        <w:t xml:space="preserve"> </w:t>
      </w:r>
      <w:r w:rsidR="00AA16C6" w:rsidRPr="001B44AF">
        <w:rPr>
          <w:rFonts w:ascii="Times New Roman" w:hAnsi="Times New Roman"/>
          <w:sz w:val="28"/>
          <w:szCs w:val="28"/>
        </w:rPr>
        <w:t>1</w:t>
      </w:r>
      <w:r w:rsidR="004D2815" w:rsidRPr="001B44AF">
        <w:rPr>
          <w:rFonts w:ascii="Times New Roman" w:hAnsi="Times New Roman"/>
          <w:sz w:val="28"/>
          <w:szCs w:val="28"/>
        </w:rPr>
        <w:t>%</w:t>
      </w:r>
      <w:r w:rsidR="001B3F8A" w:rsidRPr="001B44AF">
        <w:rPr>
          <w:rFonts w:ascii="Times New Roman" w:hAnsi="Times New Roman"/>
          <w:sz w:val="28"/>
          <w:szCs w:val="28"/>
        </w:rPr>
        <w:t xml:space="preserve"> </w:t>
      </w:r>
      <w:r w:rsidR="004D2815" w:rsidRPr="001B44AF">
        <w:rPr>
          <w:rFonts w:ascii="Times New Roman" w:hAnsi="Times New Roman"/>
          <w:sz w:val="28"/>
          <w:szCs w:val="28"/>
        </w:rPr>
        <w:t>(</w:t>
      </w:r>
      <w:r w:rsidR="00AA16C6" w:rsidRPr="001B44AF">
        <w:rPr>
          <w:rFonts w:ascii="Times New Roman" w:hAnsi="Times New Roman"/>
          <w:sz w:val="28"/>
          <w:szCs w:val="28"/>
        </w:rPr>
        <w:t>48</w:t>
      </w:r>
      <w:r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C207C2" w:rsidRPr="001B44AF">
        <w:rPr>
          <w:rFonts w:ascii="Times New Roman" w:hAnsi="Times New Roman"/>
          <w:sz w:val="28"/>
          <w:szCs w:val="28"/>
        </w:rPr>
        <w:t>й</w:t>
      </w:r>
      <w:r w:rsidR="003B39B8">
        <w:rPr>
          <w:rFonts w:ascii="Times New Roman" w:hAnsi="Times New Roman"/>
          <w:sz w:val="28"/>
          <w:szCs w:val="28"/>
        </w:rPr>
        <w:t>).</w:t>
      </w:r>
    </w:p>
    <w:p w14:paraId="499B80B5" w14:textId="01E4C036" w:rsidR="003C0FB5" w:rsidRDefault="003C0FB5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B44AF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1B44AF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AA16C6" w:rsidRPr="001B44AF">
        <w:rPr>
          <w:rFonts w:ascii="Times New Roman" w:hAnsi="Times New Roman"/>
          <w:sz w:val="28"/>
          <w:szCs w:val="28"/>
        </w:rPr>
        <w:t>Поворинского</w:t>
      </w:r>
      <w:r w:rsidR="0021602E" w:rsidRPr="001B44AF">
        <w:t xml:space="preserve"> </w:t>
      </w:r>
      <w:bookmarkStart w:id="7" w:name="_Hlk45637177"/>
      <w:r w:rsidR="0021602E" w:rsidRPr="001B44AF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1B44AF">
        <w:rPr>
          <w:rFonts w:ascii="Times New Roman" w:hAnsi="Times New Roman"/>
          <w:sz w:val="28"/>
          <w:szCs w:val="28"/>
        </w:rPr>
        <w:t>0,</w:t>
      </w:r>
      <w:r w:rsidR="00AA16C6" w:rsidRPr="001B44AF">
        <w:rPr>
          <w:rFonts w:ascii="Times New Roman" w:hAnsi="Times New Roman"/>
          <w:sz w:val="28"/>
          <w:szCs w:val="28"/>
        </w:rPr>
        <w:t>1</w:t>
      </w:r>
      <w:r w:rsidR="004D2815" w:rsidRPr="001B44AF">
        <w:rPr>
          <w:rFonts w:ascii="Times New Roman" w:hAnsi="Times New Roman"/>
          <w:sz w:val="28"/>
          <w:szCs w:val="28"/>
        </w:rPr>
        <w:t>% (</w:t>
      </w:r>
      <w:r w:rsidR="00602E31" w:rsidRPr="001B44AF">
        <w:rPr>
          <w:rFonts w:ascii="Times New Roman" w:hAnsi="Times New Roman"/>
          <w:sz w:val="28"/>
          <w:szCs w:val="28"/>
        </w:rPr>
        <w:t>4</w:t>
      </w:r>
      <w:r w:rsidR="0021602E"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602E31" w:rsidRPr="001B44AF">
        <w:rPr>
          <w:rFonts w:ascii="Times New Roman" w:hAnsi="Times New Roman"/>
          <w:sz w:val="28"/>
          <w:szCs w:val="28"/>
        </w:rPr>
        <w:t>я</w:t>
      </w:r>
      <w:r w:rsidR="004D2815" w:rsidRPr="001B44AF">
        <w:rPr>
          <w:rFonts w:ascii="Times New Roman" w:hAnsi="Times New Roman"/>
          <w:sz w:val="28"/>
          <w:szCs w:val="28"/>
        </w:rPr>
        <w:t>)</w:t>
      </w:r>
      <w:bookmarkEnd w:id="7"/>
      <w:r w:rsidR="007C0A7D" w:rsidRPr="001B44AF">
        <w:rPr>
          <w:rFonts w:ascii="Times New Roman" w:hAnsi="Times New Roman"/>
          <w:sz w:val="28"/>
          <w:szCs w:val="28"/>
        </w:rPr>
        <w:t>,</w:t>
      </w:r>
      <w:r w:rsidR="00D27A38" w:rsidRPr="001B44AF">
        <w:rPr>
          <w:rFonts w:ascii="Times New Roman" w:hAnsi="Times New Roman"/>
          <w:sz w:val="28"/>
          <w:szCs w:val="28"/>
        </w:rPr>
        <w:t xml:space="preserve"> </w:t>
      </w:r>
      <w:r w:rsidR="00AA16C6" w:rsidRPr="001B44AF">
        <w:rPr>
          <w:rFonts w:ascii="Times New Roman" w:hAnsi="Times New Roman"/>
          <w:sz w:val="28"/>
          <w:szCs w:val="28"/>
        </w:rPr>
        <w:t>Репьевского</w:t>
      </w:r>
      <w:r w:rsidR="00670E51" w:rsidRPr="001B44AF">
        <w:rPr>
          <w:rFonts w:ascii="Times New Roman" w:hAnsi="Times New Roman"/>
          <w:sz w:val="28"/>
          <w:szCs w:val="28"/>
        </w:rPr>
        <w:t xml:space="preserve"> </w:t>
      </w:r>
      <w:r w:rsidR="00D27A38" w:rsidRPr="001B44AF">
        <w:rPr>
          <w:rFonts w:ascii="Times New Roman" w:hAnsi="Times New Roman"/>
          <w:sz w:val="28"/>
          <w:szCs w:val="28"/>
        </w:rPr>
        <w:t>муниципального района - 0,</w:t>
      </w:r>
      <w:r w:rsidR="00AA16C6" w:rsidRPr="001B44AF">
        <w:rPr>
          <w:rFonts w:ascii="Times New Roman" w:hAnsi="Times New Roman"/>
          <w:sz w:val="28"/>
          <w:szCs w:val="28"/>
        </w:rPr>
        <w:t>1</w:t>
      </w:r>
      <w:r w:rsidR="00D27A38" w:rsidRPr="001B44AF">
        <w:rPr>
          <w:rFonts w:ascii="Times New Roman" w:hAnsi="Times New Roman"/>
          <w:sz w:val="28"/>
          <w:szCs w:val="28"/>
        </w:rPr>
        <w:t>% (</w:t>
      </w:r>
      <w:r w:rsidR="00AA16C6" w:rsidRPr="001B44AF">
        <w:rPr>
          <w:rFonts w:ascii="Times New Roman" w:hAnsi="Times New Roman"/>
          <w:sz w:val="28"/>
          <w:szCs w:val="28"/>
        </w:rPr>
        <w:t>4</w:t>
      </w:r>
      <w:r w:rsidR="00D27A38"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602E31" w:rsidRPr="001B44AF">
        <w:rPr>
          <w:rFonts w:ascii="Times New Roman" w:hAnsi="Times New Roman"/>
          <w:sz w:val="28"/>
          <w:szCs w:val="28"/>
        </w:rPr>
        <w:t>я</w:t>
      </w:r>
      <w:r w:rsidR="00D27A38" w:rsidRPr="001B44AF">
        <w:rPr>
          <w:rFonts w:ascii="Times New Roman" w:hAnsi="Times New Roman"/>
          <w:sz w:val="28"/>
          <w:szCs w:val="28"/>
        </w:rPr>
        <w:t>),</w:t>
      </w:r>
      <w:r w:rsidRPr="001B44AF">
        <w:rPr>
          <w:rFonts w:ascii="Times New Roman" w:hAnsi="Times New Roman"/>
          <w:sz w:val="28"/>
          <w:szCs w:val="28"/>
        </w:rPr>
        <w:t xml:space="preserve"> </w:t>
      </w:r>
      <w:bookmarkEnd w:id="6"/>
      <w:r w:rsidR="003B39B8">
        <w:rPr>
          <w:rFonts w:ascii="Times New Roman" w:hAnsi="Times New Roman"/>
          <w:sz w:val="28"/>
          <w:szCs w:val="28"/>
        </w:rPr>
        <w:t>Петропавловского</w:t>
      </w:r>
      <w:r w:rsidR="00D54DB2" w:rsidRPr="001B44AF">
        <w:rPr>
          <w:rFonts w:ascii="Times New Roman" w:hAnsi="Times New Roman"/>
          <w:sz w:val="28"/>
          <w:szCs w:val="28"/>
        </w:rPr>
        <w:t xml:space="preserve"> </w:t>
      </w:r>
      <w:r w:rsidR="00FB2019" w:rsidRPr="001B44AF">
        <w:rPr>
          <w:rFonts w:ascii="Times New Roman" w:hAnsi="Times New Roman"/>
          <w:sz w:val="28"/>
          <w:szCs w:val="28"/>
        </w:rPr>
        <w:t>муниципального</w:t>
      </w:r>
      <w:r w:rsidR="00D54DB2" w:rsidRPr="001B44AF">
        <w:rPr>
          <w:rFonts w:ascii="Times New Roman" w:hAnsi="Times New Roman"/>
          <w:sz w:val="28"/>
          <w:szCs w:val="28"/>
        </w:rPr>
        <w:t xml:space="preserve"> </w:t>
      </w:r>
      <w:r w:rsidR="00FB2019" w:rsidRPr="001B44AF">
        <w:rPr>
          <w:rFonts w:ascii="Times New Roman" w:hAnsi="Times New Roman"/>
          <w:sz w:val="28"/>
          <w:szCs w:val="28"/>
        </w:rPr>
        <w:t xml:space="preserve">района - </w:t>
      </w:r>
      <w:r w:rsidR="004D2815" w:rsidRPr="001B44AF">
        <w:rPr>
          <w:rFonts w:ascii="Times New Roman" w:hAnsi="Times New Roman"/>
          <w:sz w:val="28"/>
          <w:szCs w:val="28"/>
        </w:rPr>
        <w:t>0,</w:t>
      </w:r>
      <w:r w:rsidR="00D54DB2" w:rsidRPr="001B44AF">
        <w:rPr>
          <w:rFonts w:ascii="Times New Roman" w:hAnsi="Times New Roman"/>
          <w:sz w:val="28"/>
          <w:szCs w:val="28"/>
        </w:rPr>
        <w:t>0</w:t>
      </w:r>
      <w:r w:rsidR="00AA16C6" w:rsidRPr="001B44AF">
        <w:rPr>
          <w:rFonts w:ascii="Times New Roman" w:hAnsi="Times New Roman"/>
          <w:sz w:val="28"/>
          <w:szCs w:val="28"/>
        </w:rPr>
        <w:t>7</w:t>
      </w:r>
      <w:r w:rsidR="004D2815" w:rsidRPr="001B44AF">
        <w:rPr>
          <w:rFonts w:ascii="Times New Roman" w:hAnsi="Times New Roman"/>
          <w:sz w:val="28"/>
          <w:szCs w:val="28"/>
        </w:rPr>
        <w:t>%</w:t>
      </w:r>
      <w:r w:rsidR="00D27A38" w:rsidRPr="001B44AF">
        <w:rPr>
          <w:rFonts w:ascii="Times New Roman" w:hAnsi="Times New Roman"/>
          <w:sz w:val="28"/>
          <w:szCs w:val="28"/>
        </w:rPr>
        <w:t xml:space="preserve"> (</w:t>
      </w:r>
      <w:r w:rsidR="00AA16C6" w:rsidRPr="001B44AF">
        <w:rPr>
          <w:rFonts w:ascii="Times New Roman" w:hAnsi="Times New Roman"/>
          <w:sz w:val="28"/>
          <w:szCs w:val="28"/>
        </w:rPr>
        <w:t>3</w:t>
      </w:r>
      <w:r w:rsidR="00D27A38" w:rsidRPr="001B44AF">
        <w:rPr>
          <w:rFonts w:ascii="Times New Roman" w:hAnsi="Times New Roman"/>
          <w:sz w:val="28"/>
          <w:szCs w:val="28"/>
        </w:rPr>
        <w:t xml:space="preserve"> обращени</w:t>
      </w:r>
      <w:r w:rsidR="00C207C2" w:rsidRPr="001B44AF">
        <w:rPr>
          <w:rFonts w:ascii="Times New Roman" w:hAnsi="Times New Roman"/>
          <w:sz w:val="28"/>
          <w:szCs w:val="28"/>
        </w:rPr>
        <w:t>я</w:t>
      </w:r>
      <w:r w:rsidR="00D27A38" w:rsidRPr="001B44AF">
        <w:rPr>
          <w:rFonts w:ascii="Times New Roman" w:hAnsi="Times New Roman"/>
          <w:sz w:val="28"/>
          <w:szCs w:val="28"/>
        </w:rPr>
        <w:t>).</w:t>
      </w:r>
      <w:r w:rsidR="004D2815" w:rsidRPr="001B44AF">
        <w:rPr>
          <w:rFonts w:ascii="Times New Roman" w:hAnsi="Times New Roman"/>
          <w:sz w:val="28"/>
          <w:szCs w:val="28"/>
        </w:rPr>
        <w:t xml:space="preserve"> </w:t>
      </w:r>
    </w:p>
    <w:p w14:paraId="2151AC8C" w14:textId="77777777" w:rsidR="001B44AF" w:rsidRDefault="001B44AF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557F6EB" w14:textId="77777777" w:rsidR="00375A89" w:rsidRPr="001B44AF" w:rsidRDefault="00375A89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0DA6686" w14:textId="6A178E3F" w:rsidR="00BA0907" w:rsidRPr="001B44AF" w:rsidRDefault="00B52BA8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4AF">
        <w:rPr>
          <w:rFonts w:ascii="Times New Roman" w:hAnsi="Times New Roman"/>
          <w:b/>
          <w:sz w:val="28"/>
          <w:szCs w:val="28"/>
        </w:rPr>
        <w:lastRenderedPageBreak/>
        <w:t xml:space="preserve">Личный прием в приемной </w:t>
      </w:r>
      <w:r w:rsidR="00DC0F93" w:rsidRPr="001B44AF">
        <w:rPr>
          <w:rFonts w:ascii="Times New Roman" w:hAnsi="Times New Roman"/>
          <w:b/>
          <w:sz w:val="28"/>
          <w:szCs w:val="28"/>
        </w:rPr>
        <w:t>Г</w:t>
      </w:r>
      <w:r w:rsidRPr="001B44AF">
        <w:rPr>
          <w:rFonts w:ascii="Times New Roman" w:hAnsi="Times New Roman"/>
          <w:b/>
          <w:sz w:val="28"/>
          <w:szCs w:val="28"/>
        </w:rPr>
        <w:t>убернатора Воронежской области</w:t>
      </w:r>
    </w:p>
    <w:p w14:paraId="63133C6C" w14:textId="71DEE74A" w:rsidR="001C0715" w:rsidRPr="001B44AF" w:rsidRDefault="001C0715" w:rsidP="003E258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_Hlk62641344"/>
      <w:r w:rsidRPr="001B44AF">
        <w:rPr>
          <w:rFonts w:eastAsiaTheme="minorHAnsi"/>
          <w:sz w:val="28"/>
          <w:szCs w:val="28"/>
          <w:lang w:eastAsia="en-US"/>
        </w:rPr>
        <w:t>На рассмотрение в Правительство Воронежской области через приемную Губернатора Воронежской области во 2 квартале 2023 года поступили 435 обращений граждан (2 квартал 2022 года – 369, 2 квартал 2021 года - 90), в том числе письменных – 185 (2 квартал 2022 года – 192,</w:t>
      </w:r>
      <w:r w:rsidRPr="001B44AF">
        <w:rPr>
          <w:rFonts w:eastAsiaTheme="minorHAnsi"/>
          <w:sz w:val="28"/>
          <w:szCs w:val="28"/>
          <w:lang w:eastAsia="en-US"/>
        </w:rPr>
        <w:br/>
        <w:t>2 квартал 2021 года - 61).</w:t>
      </w:r>
    </w:p>
    <w:p w14:paraId="35F78A77" w14:textId="4645B539" w:rsidR="006009FC" w:rsidRDefault="00844607" w:rsidP="00BB1FE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4AE00F" wp14:editId="041208F4">
            <wp:simplePos x="0" y="0"/>
            <wp:positionH relativeFrom="column">
              <wp:posOffset>3175</wp:posOffset>
            </wp:positionH>
            <wp:positionV relativeFrom="paragraph">
              <wp:posOffset>914400</wp:posOffset>
            </wp:positionV>
            <wp:extent cx="5949315" cy="3744595"/>
            <wp:effectExtent l="0" t="0" r="13335" b="8255"/>
            <wp:wrapSquare wrapText="bothSides"/>
            <wp:docPr id="1615417150" name="Диаграмма 1615417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1C0715" w:rsidRPr="001B44AF">
        <w:rPr>
          <w:rFonts w:eastAsiaTheme="minorHAnsi"/>
          <w:sz w:val="28"/>
          <w:szCs w:val="28"/>
          <w:lang w:eastAsia="en-US"/>
        </w:rPr>
        <w:t>Должностными лицами Правительства Воронежской области приняты 28 граждан (2 квартал 2022 года – 20, 2 квартал 2021 года – 21).</w:t>
      </w:r>
    </w:p>
    <w:p w14:paraId="7487D1D1" w14:textId="386643D9" w:rsidR="006009FC" w:rsidRDefault="006009FC" w:rsidP="006009FC">
      <w:pPr>
        <w:spacing w:line="360" w:lineRule="auto"/>
        <w:jc w:val="both"/>
        <w:rPr>
          <w:sz w:val="28"/>
          <w:szCs w:val="28"/>
        </w:rPr>
      </w:pPr>
    </w:p>
    <w:p w14:paraId="072A1C4A" w14:textId="77777777" w:rsidR="00844607" w:rsidRDefault="00844607" w:rsidP="0084460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1. Динамика количества обращений, принятых в ходе личного приема во 2 квартале 2021-2023 гг.</w:t>
      </w:r>
    </w:p>
    <w:p w14:paraId="64D5DD26" w14:textId="77777777" w:rsidR="00BB1FEE" w:rsidRPr="001B44AF" w:rsidRDefault="00BB1FEE" w:rsidP="006009FC">
      <w:pPr>
        <w:spacing w:line="336" w:lineRule="auto"/>
        <w:ind w:firstLine="709"/>
        <w:jc w:val="both"/>
        <w:rPr>
          <w:sz w:val="28"/>
          <w:szCs w:val="28"/>
        </w:rPr>
      </w:pPr>
    </w:p>
    <w:p w14:paraId="2DE14D2A" w14:textId="39A20899" w:rsidR="001C0715" w:rsidRDefault="001C0715" w:rsidP="001C0715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44AF">
        <w:rPr>
          <w:rFonts w:eastAsiaTheme="minorHAnsi"/>
          <w:sz w:val="28"/>
          <w:szCs w:val="28"/>
          <w:lang w:eastAsia="en-US"/>
        </w:rPr>
        <w:t xml:space="preserve">Тематика обращений граждан на личном приеме в приемной Губернатора Воронежской области во 2 квартале 2023 года в процентном соотношении от общего числа принятых через приемную Губернатора обращений: </w:t>
      </w:r>
      <w:bookmarkStart w:id="9" w:name="_Hlk61863608"/>
    </w:p>
    <w:p w14:paraId="2804482C" w14:textId="77777777" w:rsidR="00BB1FEE" w:rsidRPr="001B44AF" w:rsidRDefault="00BB1FEE" w:rsidP="001C0715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980"/>
      </w:tblGrid>
      <w:tr w:rsidR="001C0715" w:rsidRPr="001B44AF" w14:paraId="7358E7A2" w14:textId="77777777" w:rsidTr="00DE18A0">
        <w:trPr>
          <w:trHeight w:val="825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48223" w14:textId="77777777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lastRenderedPageBreak/>
              <w:t>Тематика обращений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C83F" w14:textId="6947EB12" w:rsidR="001C0715" w:rsidRPr="003E2589" w:rsidRDefault="001C0715" w:rsidP="00DE18A0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 xml:space="preserve">Количество обращений, % </w:t>
            </w:r>
            <w:bookmarkStart w:id="10" w:name="_Hlk139383662"/>
            <w:r w:rsidRPr="003E2589">
              <w:rPr>
                <w:bCs/>
                <w:sz w:val="28"/>
                <w:szCs w:val="28"/>
                <w:lang w:eastAsia="en-US"/>
              </w:rPr>
              <w:t>от общего числа принятых обращений</w:t>
            </w:r>
            <w:bookmarkEnd w:id="10"/>
          </w:p>
        </w:tc>
      </w:tr>
      <w:tr w:rsidR="001C0715" w:rsidRPr="001B44AF" w14:paraId="6CAC6A9B" w14:textId="77777777" w:rsidTr="00BB1FEE">
        <w:trPr>
          <w:trHeight w:val="866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E62" w14:textId="77777777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3B40" w14:textId="77777777" w:rsidR="001C0715" w:rsidRPr="003E2589" w:rsidRDefault="001C0715" w:rsidP="00DF4D3F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>2 квартал</w:t>
            </w:r>
          </w:p>
          <w:p w14:paraId="73C0AAF6" w14:textId="77777777" w:rsidR="001C0715" w:rsidRPr="003E2589" w:rsidRDefault="001C0715" w:rsidP="00DF4D3F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 xml:space="preserve"> 2023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B8" w14:textId="77777777" w:rsidR="001C0715" w:rsidRPr="003E2589" w:rsidRDefault="001C0715" w:rsidP="00DF4D3F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>2 квартал</w:t>
            </w:r>
          </w:p>
          <w:p w14:paraId="58DB3587" w14:textId="77777777" w:rsidR="001C0715" w:rsidRPr="003E2589" w:rsidRDefault="001C0715" w:rsidP="00DF4D3F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 xml:space="preserve"> 2022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3C0" w14:textId="77777777" w:rsidR="001C0715" w:rsidRPr="003E2589" w:rsidRDefault="001C0715" w:rsidP="00DE18A0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>2 квартал</w:t>
            </w:r>
          </w:p>
          <w:p w14:paraId="15DA2439" w14:textId="07120E4C" w:rsidR="001C0715" w:rsidRPr="003E2589" w:rsidRDefault="001C0715" w:rsidP="00DE18A0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E2589">
              <w:rPr>
                <w:bCs/>
                <w:sz w:val="28"/>
                <w:szCs w:val="28"/>
                <w:lang w:eastAsia="en-US"/>
              </w:rPr>
              <w:t xml:space="preserve"> 2021 года</w:t>
            </w:r>
          </w:p>
        </w:tc>
      </w:tr>
      <w:tr w:rsidR="001C0715" w:rsidRPr="001B44AF" w14:paraId="0269C205" w14:textId="77777777" w:rsidTr="00DF4D3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BC96" w14:textId="77777777" w:rsidR="001C0715" w:rsidRPr="003E2589" w:rsidRDefault="001C0715" w:rsidP="00DF4D3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F23" w14:textId="6C4E5D0C" w:rsidR="001C0715" w:rsidRPr="003E2589" w:rsidRDefault="001C0715" w:rsidP="00DF4D3F">
            <w:pPr>
              <w:widowControl w:val="0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 xml:space="preserve">     71 (16,3%)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09F" w14:textId="0DD9D7FB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75 (20,3%)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925C" w14:textId="76D0EF27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13 (14,4%)</w:t>
            </w:r>
          </w:p>
        </w:tc>
      </w:tr>
      <w:tr w:rsidR="001C0715" w:rsidRPr="001B44AF" w14:paraId="100FF1A1" w14:textId="77777777" w:rsidTr="00DF4D3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F131" w14:textId="77777777" w:rsidR="001C0715" w:rsidRPr="003E2589" w:rsidRDefault="001C0715" w:rsidP="00DF4D3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132" w14:textId="04F6D51A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78 (1</w:t>
            </w:r>
            <w:r w:rsidR="003E2589">
              <w:rPr>
                <w:sz w:val="28"/>
                <w:szCs w:val="28"/>
                <w:lang w:eastAsia="en-US"/>
              </w:rPr>
              <w:t>8</w:t>
            </w:r>
            <w:r w:rsidRPr="003E2589">
              <w:rPr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D513" w14:textId="793F6058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130 (35,2%)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38E7" w14:textId="1501559C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17 (18,9%)</w:t>
            </w:r>
          </w:p>
        </w:tc>
      </w:tr>
      <w:tr w:rsidR="001C0715" w:rsidRPr="001B44AF" w14:paraId="24FBE552" w14:textId="77777777" w:rsidTr="00DF4D3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5CB1" w14:textId="77777777" w:rsidR="001C0715" w:rsidRPr="003E2589" w:rsidRDefault="001C0715" w:rsidP="00DF4D3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DCC7" w14:textId="0C59EC23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94 (21,6%)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60B" w14:textId="0F5FF799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79 (21,4%)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3CDE" w14:textId="3AE37715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26 (28,9%)</w:t>
            </w:r>
          </w:p>
        </w:tc>
      </w:tr>
      <w:tr w:rsidR="001C0715" w:rsidRPr="001B44AF" w14:paraId="352DCE2F" w14:textId="77777777" w:rsidTr="00DF4D3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3801" w14:textId="77777777" w:rsidR="001C0715" w:rsidRPr="003E2589" w:rsidRDefault="001C0715" w:rsidP="00DF4D3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6791" w14:textId="70C4BC33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84 (19,3%)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A0E" w14:textId="6FAA6426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27 (7,3%)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FD4A" w14:textId="435C4568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7 (7,8%)</w:t>
            </w:r>
          </w:p>
        </w:tc>
      </w:tr>
      <w:tr w:rsidR="001C0715" w:rsidRPr="001B44AF" w14:paraId="2BEC21AF" w14:textId="77777777" w:rsidTr="00DF4D3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B3CC" w14:textId="77777777" w:rsidR="001C0715" w:rsidRPr="003E2589" w:rsidRDefault="001C0715" w:rsidP="00DF4D3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0F8" w14:textId="2C197122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108 (24,8%)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4FD" w14:textId="6715DD8C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58 (15,7%)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EE8" w14:textId="4CE1268A" w:rsidR="001C0715" w:rsidRPr="003E2589" w:rsidRDefault="001C0715" w:rsidP="00DF4D3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E2589">
              <w:rPr>
                <w:sz w:val="28"/>
                <w:szCs w:val="28"/>
                <w:lang w:eastAsia="en-US"/>
              </w:rPr>
              <w:t>27 (30%)</w:t>
            </w:r>
          </w:p>
        </w:tc>
      </w:tr>
    </w:tbl>
    <w:p w14:paraId="1CD50387" w14:textId="77777777" w:rsidR="001C0715" w:rsidRPr="001B44AF" w:rsidRDefault="001C0715" w:rsidP="001C0715">
      <w:pPr>
        <w:pStyle w:val="ad"/>
        <w:ind w:firstLine="70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bookmarkEnd w:id="9"/>
    <w:p w14:paraId="32F51A6D" w14:textId="74905E70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Во 2 квартале 2023 года наибольшая активность обращения граждан отмечена по вопросам, отнесенным к разделу «Жилищно-коммунальная сфера» - 108 обращений или 24,8%. Чаще всего жители области обращались по вопросам:</w:t>
      </w:r>
    </w:p>
    <w:p w14:paraId="00038CE9" w14:textId="7318D264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600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капитального ремонта </w:t>
      </w:r>
      <w:bookmarkStart w:id="11" w:name="_Hlk139445005"/>
      <w:r w:rsidR="00BB1FEE"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общего имущества 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bookmarkEnd w:id="11"/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17 обращений;</w:t>
      </w:r>
    </w:p>
    <w:p w14:paraId="23417ACC" w14:textId="77777777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- содержания и ремонта общего имущества – 14 обращений;</w:t>
      </w:r>
    </w:p>
    <w:p w14:paraId="2210A7C6" w14:textId="60548BF6" w:rsidR="001C0715" w:rsidRPr="001B44AF" w:rsidRDefault="006009FC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жилищно-коммунальных услуг ненадлежащего качества – 11 обращений.</w:t>
      </w:r>
    </w:p>
    <w:p w14:paraId="7401190D" w14:textId="5FE2D654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Рост обращений по вопросам капитального ремонта</w:t>
      </w:r>
      <w:r w:rsidR="00BB1FEE">
        <w:rPr>
          <w:rFonts w:ascii="Times New Roman" w:eastAsiaTheme="minorHAnsi" w:hAnsi="Times New Roman"/>
          <w:sz w:val="28"/>
          <w:szCs w:val="28"/>
          <w:lang w:eastAsia="en-US"/>
        </w:rPr>
        <w:t xml:space="preserve"> имущества</w:t>
      </w:r>
      <w:r w:rsidR="006009FC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содержания общего имущества связан с принятием в 2022 году региональной программы капитального ремонта общего имущества в многоквартирных домах в Воронежской области на 2023-2052 годы, которой сроки проведения капитального ремонта в ряде домов были изменены.</w:t>
      </w:r>
    </w:p>
    <w:p w14:paraId="692B002B" w14:textId="761D77FA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Активность граждан отмечена также по вопросам, отнесенным к разделу «Экономика» – 94 обращения или 21,6%. Данный раздел включает в себя такие темы как:</w:t>
      </w:r>
    </w:p>
    <w:p w14:paraId="31B25E32" w14:textId="4DA42AFA" w:rsidR="001C0715" w:rsidRPr="001B44AF" w:rsidRDefault="006009FC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>«хозяйственная деятельность» – 38 обращений;</w:t>
      </w:r>
    </w:p>
    <w:p w14:paraId="22D45F36" w14:textId="49479C97" w:rsidR="001C0715" w:rsidRPr="001B44AF" w:rsidRDefault="006009FC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>«строительство и реконструкция дорог» – 10 обращений;</w:t>
      </w:r>
    </w:p>
    <w:p w14:paraId="48555330" w14:textId="380A3370" w:rsidR="001C0715" w:rsidRPr="001B44AF" w:rsidRDefault="006009FC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>«транспорт» – 15 обращений;</w:t>
      </w:r>
    </w:p>
    <w:p w14:paraId="0C65379A" w14:textId="5BBB27E5" w:rsidR="001C0715" w:rsidRPr="001B44AF" w:rsidRDefault="006009FC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 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>«защита прав на землю и рассмотрение земельных споров» – 16 обращений.</w:t>
      </w:r>
    </w:p>
    <w:p w14:paraId="2212B649" w14:textId="4D498964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Стабильно высоким в текущем году остается количество обращений по вопросам, отнесенным к разделу «Оборона, безопасность, законность» – 84 обращения или 19,3% во 2 квартале 2023 года (1 квартал 2023 года - 61 обращение </w:t>
      </w:r>
      <w:r w:rsidR="003E042D">
        <w:rPr>
          <w:rFonts w:ascii="Times New Roman" w:eastAsiaTheme="minorHAnsi" w:hAnsi="Times New Roman"/>
          <w:sz w:val="28"/>
          <w:szCs w:val="28"/>
          <w:lang w:eastAsia="en-US"/>
        </w:rPr>
        <w:t>или 14,3%), в связи с обращениями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граждан по вопросам, связанным с проведением специальной военной операции (получение единовременных выплат, предоставление иных мер поддержки военнослужащим и гражданам, призванным в рамках частичной мобилизации, а также членам их семей, </w:t>
      </w:r>
      <w:r w:rsidR="003E042D">
        <w:rPr>
          <w:rFonts w:ascii="Times New Roman" w:eastAsiaTheme="minorHAnsi" w:hAnsi="Times New Roman"/>
          <w:sz w:val="28"/>
          <w:szCs w:val="28"/>
          <w:lang w:eastAsia="en-US"/>
        </w:rPr>
        <w:t xml:space="preserve">материально-технического 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обеспечени</w:t>
      </w:r>
      <w:r w:rsidR="003E042D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воинских частей и др.).</w:t>
      </w:r>
    </w:p>
    <w:p w14:paraId="42E7CFDB" w14:textId="77777777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В структуре обращений граждан в разрезе поднимаемых заявителями вопросов по тематике «Социальная сфера» преобладали вопросы:</w:t>
      </w:r>
    </w:p>
    <w:p w14:paraId="521DED62" w14:textId="51AC39C0" w:rsidR="001C0715" w:rsidRPr="001B44AF" w:rsidRDefault="003E042D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оказания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финансовой помощи – 17 обращений;</w:t>
      </w:r>
    </w:p>
    <w:p w14:paraId="6128A6DC" w14:textId="490A3F24" w:rsidR="001C0715" w:rsidRPr="001B44AF" w:rsidRDefault="003E042D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социального обеспечения и социального страхования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– 41 обращение;</w:t>
      </w:r>
    </w:p>
    <w:p w14:paraId="6F963317" w14:textId="72A6B1E2" w:rsidR="001C0715" w:rsidRPr="001B44AF" w:rsidRDefault="003E042D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лечения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оказания</w:t>
      </w:r>
      <w:r w:rsidR="001C0715"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 медицинской помощи – 6 обращений.</w:t>
      </w:r>
    </w:p>
    <w:p w14:paraId="7032EC25" w14:textId="77777777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поручением Президента Российской Федерации в Воронежской области организован и 13.06.2023 проведен шестой общерегиональный день приема граждан, в котором приняли участие исполнительные органы Воронежской области, органы местного самоуправления, а также по приглашению территориальные органы федеральных органов исполнительной власти.</w:t>
      </w:r>
    </w:p>
    <w:p w14:paraId="6C9A2BC5" w14:textId="77777777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Правительством Воронежской области, исполнительными органами Воронежской области и органами местного самоуправления в ходе общерегионального дня приема граждан всего принят 551 гражданин, в том числе в Правительстве Воронежской области – 24, в исполнительных органах Воронежской области – 47, в органах местного самоуправления – 480. Общее количество содержащихся в обращениях вопросов составило 574. </w:t>
      </w:r>
    </w:p>
    <w:p w14:paraId="718E06CB" w14:textId="77777777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Тематика вопросов граждан: </w:t>
      </w:r>
    </w:p>
    <w:p w14:paraId="70A79F0A" w14:textId="44EC6662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- «Экономика» – 240 или 41,8%;</w:t>
      </w:r>
    </w:p>
    <w:p w14:paraId="698D483A" w14:textId="1E511876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«Жилищно-коммунальная сфера» – 223 или 38,</w:t>
      </w:r>
      <w:r w:rsidR="003E258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%;</w:t>
      </w:r>
    </w:p>
    <w:p w14:paraId="6C18D42D" w14:textId="28241CAB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- «Социальная сфера» – 81 или 14,1%;</w:t>
      </w:r>
    </w:p>
    <w:p w14:paraId="0F90ACE6" w14:textId="0C6C8FA3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>- «Государство, общество, политика» – 19 или 3,3%;</w:t>
      </w:r>
    </w:p>
    <w:p w14:paraId="3C45B26C" w14:textId="103C359C" w:rsidR="001C0715" w:rsidRPr="001B44AF" w:rsidRDefault="001C0715" w:rsidP="001C0715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44AF">
        <w:rPr>
          <w:rFonts w:ascii="Times New Roman" w:eastAsiaTheme="minorHAnsi" w:hAnsi="Times New Roman"/>
          <w:sz w:val="28"/>
          <w:szCs w:val="28"/>
          <w:lang w:eastAsia="en-US"/>
        </w:rPr>
        <w:t xml:space="preserve">- «Оборона, безопасность, законность» – 11 или 1,9%.   </w:t>
      </w:r>
    </w:p>
    <w:p w14:paraId="58DA9BEB" w14:textId="68954556" w:rsidR="001C0715" w:rsidRPr="001B44AF" w:rsidRDefault="001C0715" w:rsidP="001C0715">
      <w:pPr>
        <w:spacing w:line="336" w:lineRule="auto"/>
        <w:ind w:firstLine="709"/>
        <w:jc w:val="both"/>
      </w:pPr>
      <w:r w:rsidRPr="001B44AF">
        <w:rPr>
          <w:sz w:val="28"/>
          <w:szCs w:val="28"/>
        </w:rPr>
        <w:t xml:space="preserve">Во 2 квартале 2023 года продолжена работа по оказанию консультационно-разъяснительной помощи гражданам </w:t>
      </w:r>
      <w:r w:rsidR="003E042D" w:rsidRPr="001B44AF">
        <w:rPr>
          <w:sz w:val="28"/>
          <w:szCs w:val="28"/>
        </w:rPr>
        <w:t>по вопросам рассмотр</w:t>
      </w:r>
      <w:r w:rsidR="003E042D">
        <w:rPr>
          <w:sz w:val="28"/>
          <w:szCs w:val="28"/>
        </w:rPr>
        <w:t xml:space="preserve">ения обращений и личного приема по </w:t>
      </w:r>
      <w:r w:rsidR="003E042D" w:rsidRPr="001B44AF">
        <w:rPr>
          <w:sz w:val="28"/>
          <w:szCs w:val="28"/>
        </w:rPr>
        <w:t>информационно - справочному телефону отдела приема граждан управления по работе с обращениями граждан Правительства Воронежской области</w:t>
      </w:r>
      <w:r w:rsidR="003E042D">
        <w:rPr>
          <w:sz w:val="28"/>
          <w:szCs w:val="28"/>
        </w:rPr>
        <w:t>.</w:t>
      </w:r>
    </w:p>
    <w:p w14:paraId="559C7989" w14:textId="71F0BED5" w:rsidR="001C0715" w:rsidRPr="001B44AF" w:rsidRDefault="001C0715" w:rsidP="001C0715">
      <w:pPr>
        <w:spacing w:line="336" w:lineRule="auto"/>
        <w:ind w:firstLine="709"/>
        <w:jc w:val="both"/>
        <w:rPr>
          <w:sz w:val="28"/>
          <w:szCs w:val="28"/>
        </w:rPr>
      </w:pPr>
      <w:r w:rsidRPr="001B44AF">
        <w:rPr>
          <w:sz w:val="28"/>
          <w:szCs w:val="28"/>
        </w:rPr>
        <w:t xml:space="preserve">Предоставление справочной информации по телефону остаётся, </w:t>
      </w:r>
      <w:r w:rsidRPr="001B44AF">
        <w:rPr>
          <w:sz w:val="28"/>
          <w:szCs w:val="28"/>
        </w:rPr>
        <w:br/>
        <w:t>по-прежнему, актуальным и востребованным видом взаимодействия, позволяющим гражданам, преимущественно пенсионного возраста, дистанционно получить ответы на большинство интересующих вопросов.</w:t>
      </w:r>
    </w:p>
    <w:p w14:paraId="6EEF5D93" w14:textId="77777777" w:rsidR="001C0715" w:rsidRPr="001B44AF" w:rsidRDefault="001C0715" w:rsidP="001C0715">
      <w:pPr>
        <w:spacing w:line="336" w:lineRule="auto"/>
        <w:ind w:firstLine="709"/>
        <w:jc w:val="both"/>
        <w:rPr>
          <w:sz w:val="28"/>
          <w:szCs w:val="28"/>
        </w:rPr>
      </w:pPr>
      <w:r w:rsidRPr="001B44AF">
        <w:rPr>
          <w:sz w:val="28"/>
          <w:szCs w:val="28"/>
        </w:rPr>
        <w:t xml:space="preserve">Так, во 2 квартале 2023 года по информационно - справочному телефону отдела приема граждан управления по работе с обращениями граждан Правительства Воронежской области 948 гражданам предоставлена информация справочного характера (2 квартал 2022 года – 1024, 2 квартал 2021 года –  1048). </w:t>
      </w:r>
    </w:p>
    <w:p w14:paraId="6FE5C450" w14:textId="77777777" w:rsidR="001C0715" w:rsidRPr="001B44AF" w:rsidRDefault="001C0715" w:rsidP="001C0715">
      <w:pPr>
        <w:spacing w:line="336" w:lineRule="auto"/>
        <w:ind w:firstLine="709"/>
        <w:jc w:val="both"/>
        <w:rPr>
          <w:sz w:val="28"/>
          <w:szCs w:val="28"/>
        </w:rPr>
      </w:pPr>
      <w:r w:rsidRPr="001B44AF">
        <w:rPr>
          <w:sz w:val="28"/>
          <w:szCs w:val="28"/>
        </w:rPr>
        <w:t xml:space="preserve">Наибольшее количество сообщений от граждан поступило по вопросам организации рассмотрения обращений и личного приема в Правительстве Воронежской области и исполнительных органах Воронежской области – 428 (2 квартал 2022 года – 453, 2 квартал 2021 года –  496). </w:t>
      </w:r>
    </w:p>
    <w:p w14:paraId="5CA93143" w14:textId="0E531294" w:rsidR="001C0715" w:rsidRPr="001B44AF" w:rsidRDefault="001C0715" w:rsidP="001C0715">
      <w:pPr>
        <w:spacing w:line="336" w:lineRule="auto"/>
        <w:ind w:firstLine="709"/>
        <w:jc w:val="both"/>
        <w:rPr>
          <w:sz w:val="28"/>
          <w:szCs w:val="28"/>
        </w:rPr>
      </w:pPr>
      <w:r w:rsidRPr="001B44AF">
        <w:rPr>
          <w:sz w:val="28"/>
          <w:szCs w:val="28"/>
        </w:rPr>
        <w:t>Стабильно высоким остается количество сообщений по вопросам</w:t>
      </w:r>
      <w:r w:rsidR="003E2589">
        <w:rPr>
          <w:sz w:val="28"/>
          <w:szCs w:val="28"/>
        </w:rPr>
        <w:br/>
      </w:r>
      <w:r w:rsidRPr="001B44AF">
        <w:rPr>
          <w:sz w:val="28"/>
          <w:szCs w:val="28"/>
        </w:rPr>
        <w:t xml:space="preserve">ЖКХ – 111, в том числе, о перебоях с водоснабжением – 24, по вопросам прохождения отопительного сезона – 17, о ненадлежащем оказании коммунальных услуг управляющими компаниями – 11. </w:t>
      </w:r>
    </w:p>
    <w:p w14:paraId="23F04F1D" w14:textId="09B090D9" w:rsidR="003E2589" w:rsidRDefault="001C0715" w:rsidP="006009FC">
      <w:pPr>
        <w:spacing w:line="336" w:lineRule="auto"/>
        <w:ind w:firstLine="709"/>
        <w:jc w:val="both"/>
        <w:rPr>
          <w:sz w:val="28"/>
          <w:szCs w:val="28"/>
        </w:rPr>
      </w:pPr>
      <w:r w:rsidRPr="001B44AF">
        <w:rPr>
          <w:sz w:val="28"/>
          <w:szCs w:val="28"/>
        </w:rPr>
        <w:t>По 179 сообщениям гражданам</w:t>
      </w:r>
      <w:r w:rsidR="003D11ED">
        <w:rPr>
          <w:sz w:val="28"/>
          <w:szCs w:val="28"/>
        </w:rPr>
        <w:t>,</w:t>
      </w:r>
      <w:r w:rsidRPr="001B44AF">
        <w:rPr>
          <w:sz w:val="28"/>
          <w:szCs w:val="28"/>
        </w:rPr>
        <w:t xml:space="preserve"> по вопросам несогласия их с действиями (решениями) органов внутренних дел, прокуратуры и суда</w:t>
      </w:r>
      <w:r w:rsidR="003D11ED">
        <w:rPr>
          <w:sz w:val="28"/>
          <w:szCs w:val="28"/>
        </w:rPr>
        <w:t>,</w:t>
      </w:r>
      <w:r w:rsidR="00165E1A" w:rsidRPr="00165E1A">
        <w:rPr>
          <w:sz w:val="28"/>
          <w:szCs w:val="28"/>
        </w:rPr>
        <w:t xml:space="preserve"> </w:t>
      </w:r>
      <w:r w:rsidR="00165E1A" w:rsidRPr="001B44AF">
        <w:rPr>
          <w:sz w:val="28"/>
          <w:szCs w:val="28"/>
        </w:rPr>
        <w:t>даны устные консультации и предоставлены справочные телефоны компетентных органов</w:t>
      </w:r>
      <w:r w:rsidRPr="001B44AF">
        <w:rPr>
          <w:sz w:val="28"/>
          <w:szCs w:val="28"/>
        </w:rPr>
        <w:t>.</w:t>
      </w:r>
    </w:p>
    <w:p w14:paraId="3AE80A67" w14:textId="77777777" w:rsidR="00CE08F4" w:rsidRPr="001B44AF" w:rsidRDefault="00CE08F4" w:rsidP="006009FC">
      <w:pPr>
        <w:spacing w:line="336" w:lineRule="auto"/>
        <w:ind w:firstLine="709"/>
        <w:jc w:val="both"/>
        <w:rPr>
          <w:sz w:val="28"/>
          <w:szCs w:val="28"/>
        </w:rPr>
      </w:pPr>
    </w:p>
    <w:bookmarkEnd w:id="8"/>
    <w:p w14:paraId="43ED22BA" w14:textId="77777777" w:rsidR="00375A89" w:rsidRPr="00EF381E" w:rsidRDefault="00375A89" w:rsidP="00375A89">
      <w:pPr>
        <w:ind w:firstLine="709"/>
        <w:jc w:val="center"/>
        <w:rPr>
          <w:b/>
          <w:sz w:val="28"/>
          <w:szCs w:val="28"/>
        </w:rPr>
      </w:pPr>
      <w:r w:rsidRPr="00EF381E">
        <w:rPr>
          <w:b/>
          <w:sz w:val="28"/>
          <w:szCs w:val="28"/>
        </w:rPr>
        <w:lastRenderedPageBreak/>
        <w:t>Личный</w:t>
      </w:r>
      <w:r>
        <w:rPr>
          <w:b/>
          <w:sz w:val="28"/>
          <w:szCs w:val="28"/>
        </w:rPr>
        <w:t xml:space="preserve"> прием в общественных приемных Г</w:t>
      </w:r>
      <w:r w:rsidRPr="00EF381E">
        <w:rPr>
          <w:b/>
          <w:sz w:val="28"/>
          <w:szCs w:val="28"/>
        </w:rPr>
        <w:t>убернатора Воронежской области</w:t>
      </w:r>
    </w:p>
    <w:p w14:paraId="7B5A1248" w14:textId="77777777" w:rsidR="00375A89" w:rsidRPr="00EF381E" w:rsidRDefault="00375A89" w:rsidP="00375A89">
      <w:pPr>
        <w:ind w:firstLine="709"/>
        <w:jc w:val="center"/>
        <w:rPr>
          <w:b/>
          <w:sz w:val="28"/>
          <w:szCs w:val="28"/>
        </w:rPr>
      </w:pPr>
    </w:p>
    <w:p w14:paraId="497C56C2" w14:textId="2C09585D" w:rsidR="00375A89" w:rsidRPr="00D502E4" w:rsidRDefault="00375A89" w:rsidP="00375A89">
      <w:pPr>
        <w:widowControl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2E4">
        <w:rPr>
          <w:rFonts w:eastAsia="Calibri"/>
          <w:sz w:val="28"/>
          <w:szCs w:val="28"/>
          <w:lang w:eastAsia="en-US"/>
        </w:rPr>
        <w:t>Во 2 квартале в Общественных приемных</w:t>
      </w:r>
      <w:r>
        <w:rPr>
          <w:rFonts w:eastAsia="Calibri"/>
          <w:sz w:val="28"/>
          <w:szCs w:val="28"/>
          <w:lang w:eastAsia="en-US"/>
        </w:rPr>
        <w:t xml:space="preserve"> Губернатора Воронежской области (далее – Общественные приемные) </w:t>
      </w:r>
      <w:r w:rsidRPr="00D502E4">
        <w:rPr>
          <w:rFonts w:eastAsia="Calibri"/>
          <w:sz w:val="28"/>
          <w:szCs w:val="28"/>
          <w:lang w:eastAsia="en-US"/>
        </w:rPr>
        <w:t>всего принято 1390 граждан, чт</w:t>
      </w:r>
      <w:r w:rsidR="00902303">
        <w:rPr>
          <w:rFonts w:eastAsia="Calibri"/>
          <w:sz w:val="28"/>
          <w:szCs w:val="28"/>
          <w:lang w:eastAsia="en-US"/>
        </w:rPr>
        <w:t>о на 1% больше, чем в АППГ (1377</w:t>
      </w:r>
      <w:r w:rsidRPr="00D502E4">
        <w:rPr>
          <w:rFonts w:eastAsia="Calibri"/>
          <w:sz w:val="28"/>
          <w:szCs w:val="28"/>
          <w:lang w:eastAsia="en-US"/>
        </w:rPr>
        <w:t xml:space="preserve"> граждан), и на 10% больше, чем в 1 квартале 2023 года (1262 граждан).</w:t>
      </w:r>
    </w:p>
    <w:p w14:paraId="42191B08" w14:textId="77777777" w:rsidR="00375A89" w:rsidRPr="00D502E4" w:rsidRDefault="00375A89" w:rsidP="00375A89">
      <w:pPr>
        <w:widowControl w:val="0"/>
        <w:spacing w:line="360" w:lineRule="auto"/>
        <w:jc w:val="center"/>
        <w:rPr>
          <w:sz w:val="28"/>
          <w:szCs w:val="28"/>
        </w:rPr>
      </w:pPr>
      <w:r w:rsidRPr="00D502E4">
        <w:rPr>
          <w:noProof/>
          <w:sz w:val="28"/>
          <w:szCs w:val="28"/>
        </w:rPr>
        <w:drawing>
          <wp:inline distT="0" distB="0" distL="0" distR="0" wp14:anchorId="737F2891" wp14:editId="48992154">
            <wp:extent cx="5813947" cy="4299045"/>
            <wp:effectExtent l="0" t="0" r="1587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2ED17B" w14:textId="77777777" w:rsidR="00375A89" w:rsidRPr="006269BC" w:rsidRDefault="00375A89" w:rsidP="00375A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69BC">
        <w:rPr>
          <w:sz w:val="28"/>
          <w:szCs w:val="28"/>
        </w:rPr>
        <w:t xml:space="preserve">Губернатором Воронежской области А.В. Гусевым проведены личные приемы граждан в </w:t>
      </w:r>
      <w:r>
        <w:rPr>
          <w:sz w:val="28"/>
          <w:szCs w:val="28"/>
        </w:rPr>
        <w:t>О</w:t>
      </w:r>
      <w:r w:rsidRPr="006269BC">
        <w:rPr>
          <w:sz w:val="28"/>
          <w:szCs w:val="28"/>
        </w:rPr>
        <w:t>бщественных приемных в Россошанском, Бобровском и Эртильском муниципальных районах. Принято 18 человек, рассмотрено 18 вопросов.</w:t>
      </w:r>
    </w:p>
    <w:p w14:paraId="172731C7" w14:textId="77777777" w:rsidR="00375A89" w:rsidRPr="006269BC" w:rsidRDefault="00375A89" w:rsidP="00375A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69BC">
        <w:rPr>
          <w:sz w:val="28"/>
          <w:szCs w:val="28"/>
        </w:rPr>
        <w:t>Проведен личный прием граждан по компетенции департамента строительной политики Воронежской области в режиме ВКС в 3 муниципальных районах, принято 3 человека, рассмотрено 3 вопроса.</w:t>
      </w:r>
    </w:p>
    <w:p w14:paraId="55AD6DD1" w14:textId="77777777" w:rsidR="00375A89" w:rsidRPr="006269BC" w:rsidRDefault="00375A89" w:rsidP="00375A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269BC">
        <w:rPr>
          <w:sz w:val="28"/>
          <w:szCs w:val="28"/>
        </w:rPr>
        <w:t xml:space="preserve">аместителями Губернатора Воронежской области, первыми заместителями председателя Правительства Воронежской области, заместителями председателя Правительства Воронежской области, </w:t>
      </w:r>
      <w:r w:rsidRPr="006269BC">
        <w:rPr>
          <w:sz w:val="28"/>
          <w:szCs w:val="28"/>
        </w:rPr>
        <w:lastRenderedPageBreak/>
        <w:t>руководителями исполнительных органов Воронежской области, руководителями структурных подразделений Правительства Воронежской области (далее – должностные лица) и руководителями территориальных органов федеральных органов исполнительной власти</w:t>
      </w:r>
      <w:r>
        <w:rPr>
          <w:sz w:val="28"/>
          <w:szCs w:val="28"/>
        </w:rPr>
        <w:t xml:space="preserve"> в Общественных приемных </w:t>
      </w:r>
      <w:r w:rsidRPr="006269BC">
        <w:rPr>
          <w:sz w:val="28"/>
          <w:szCs w:val="28"/>
        </w:rPr>
        <w:t>проведено 63 личных приема</w:t>
      </w:r>
      <w:r>
        <w:rPr>
          <w:sz w:val="28"/>
          <w:szCs w:val="28"/>
        </w:rPr>
        <w:t xml:space="preserve">. </w:t>
      </w:r>
      <w:r w:rsidRPr="006269BC">
        <w:rPr>
          <w:sz w:val="28"/>
          <w:szCs w:val="28"/>
        </w:rPr>
        <w:t xml:space="preserve">Из них с использованием </w:t>
      </w:r>
      <w:r>
        <w:rPr>
          <w:sz w:val="28"/>
          <w:szCs w:val="28"/>
        </w:rPr>
        <w:t xml:space="preserve">видео-конферец-связи </w:t>
      </w:r>
      <w:r w:rsidRPr="006269BC">
        <w:rPr>
          <w:sz w:val="28"/>
          <w:szCs w:val="28"/>
        </w:rPr>
        <w:t xml:space="preserve">(далее - ВКС) </w:t>
      </w:r>
      <w:r>
        <w:rPr>
          <w:sz w:val="28"/>
          <w:szCs w:val="28"/>
        </w:rPr>
        <w:t xml:space="preserve">- </w:t>
      </w:r>
      <w:r w:rsidRPr="006269BC">
        <w:rPr>
          <w:sz w:val="28"/>
          <w:szCs w:val="28"/>
        </w:rPr>
        <w:t xml:space="preserve">44 приема (АППГ - 26), очно </w:t>
      </w:r>
      <w:r>
        <w:rPr>
          <w:sz w:val="28"/>
          <w:szCs w:val="28"/>
        </w:rPr>
        <w:t xml:space="preserve">- 19 приемов </w:t>
      </w:r>
      <w:r w:rsidRPr="006269BC">
        <w:rPr>
          <w:sz w:val="28"/>
          <w:szCs w:val="28"/>
        </w:rPr>
        <w:t>(АППГ - 39).</w:t>
      </w:r>
    </w:p>
    <w:p w14:paraId="795AD28C" w14:textId="77777777" w:rsidR="00375A89" w:rsidRPr="00235EAF" w:rsidRDefault="00375A89" w:rsidP="00375A89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269BC">
        <w:rPr>
          <w:sz w:val="28"/>
          <w:szCs w:val="28"/>
        </w:rPr>
        <w:t xml:space="preserve">Должностными лицами </w:t>
      </w:r>
      <w:r>
        <w:rPr>
          <w:sz w:val="28"/>
          <w:szCs w:val="28"/>
        </w:rPr>
        <w:t xml:space="preserve">в Общественных приемных </w:t>
      </w:r>
      <w:r w:rsidRPr="006269BC">
        <w:rPr>
          <w:sz w:val="28"/>
          <w:szCs w:val="28"/>
        </w:rPr>
        <w:t>принято 222 человека, что на 13% меньше чем в АППГ (256 человек).</w:t>
      </w:r>
    </w:p>
    <w:p w14:paraId="2C4C4D15" w14:textId="703C92DE" w:rsidR="00375A89" w:rsidRPr="00AA4214" w:rsidRDefault="00375A89" w:rsidP="00375A89">
      <w:pPr>
        <w:widowControl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AA4214">
        <w:rPr>
          <w:sz w:val="28"/>
          <w:szCs w:val="28"/>
        </w:rPr>
        <w:t xml:space="preserve">В ходе личных приемов в Общественных приемных всего поступило 1468 вопросов, что меньше на 1,8% в сравнении с АППГ (1493 вопроса) и на 11,6% больше, чем в 1 квартале 2023 года (1315 вопросов). Из них письменных обращений на имя Губернатора Воронежской области - </w:t>
      </w:r>
      <w:r w:rsidR="003D11ED">
        <w:rPr>
          <w:rFonts w:eastAsia="Calibri"/>
          <w:sz w:val="28"/>
          <w:szCs w:val="28"/>
          <w:lang w:eastAsia="en-US"/>
        </w:rPr>
        <w:t>134, что на 10,7% больше в сравнении с АППГ (121</w:t>
      </w:r>
      <w:r w:rsidRPr="00AA4214">
        <w:rPr>
          <w:rFonts w:eastAsia="Calibri"/>
          <w:sz w:val="28"/>
          <w:szCs w:val="28"/>
          <w:lang w:eastAsia="en-US"/>
        </w:rPr>
        <w:t xml:space="preserve"> обращений) и на 2</w:t>
      </w:r>
      <w:r w:rsidR="003D11ED">
        <w:rPr>
          <w:rFonts w:eastAsia="Calibri"/>
          <w:sz w:val="28"/>
          <w:szCs w:val="28"/>
          <w:lang w:eastAsia="en-US"/>
        </w:rPr>
        <w:t>,2</w:t>
      </w:r>
      <w:r w:rsidRPr="00AA4214">
        <w:rPr>
          <w:rFonts w:eastAsia="Calibri"/>
          <w:sz w:val="28"/>
          <w:szCs w:val="28"/>
          <w:lang w:eastAsia="en-US"/>
        </w:rPr>
        <w:t>% меньше, чем в 1 квартале 2023 года (137 обращений).</w:t>
      </w:r>
    </w:p>
    <w:p w14:paraId="0635DACD" w14:textId="77777777" w:rsidR="00375A89" w:rsidRDefault="00375A89" w:rsidP="00375A89">
      <w:pPr>
        <w:widowControl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5B17987A" w14:textId="77777777" w:rsidR="00375A89" w:rsidRPr="00D502E4" w:rsidRDefault="00375A89" w:rsidP="00375A89">
      <w:pPr>
        <w:widowControl w:val="0"/>
        <w:spacing w:line="360" w:lineRule="auto"/>
        <w:jc w:val="center"/>
        <w:rPr>
          <w:sz w:val="28"/>
          <w:szCs w:val="28"/>
        </w:rPr>
      </w:pPr>
      <w:r w:rsidRPr="00D502E4">
        <w:rPr>
          <w:noProof/>
          <w:color w:val="FF0000"/>
          <w:sz w:val="28"/>
          <w:szCs w:val="28"/>
        </w:rPr>
        <w:drawing>
          <wp:inline distT="0" distB="0" distL="0" distR="0" wp14:anchorId="055C2859" wp14:editId="15334F71">
            <wp:extent cx="5977720" cy="3166281"/>
            <wp:effectExtent l="0" t="0" r="2349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4CBC474" w14:textId="77777777" w:rsidR="003B39B8" w:rsidRDefault="003B39B8" w:rsidP="00375A89">
      <w:pPr>
        <w:spacing w:line="336" w:lineRule="auto"/>
        <w:ind w:firstLine="709"/>
        <w:jc w:val="both"/>
        <w:rPr>
          <w:sz w:val="28"/>
          <w:szCs w:val="28"/>
        </w:rPr>
      </w:pPr>
    </w:p>
    <w:p w14:paraId="33416E64" w14:textId="77777777" w:rsidR="00375A89" w:rsidRPr="00D502E4" w:rsidRDefault="00375A89" w:rsidP="00375A89">
      <w:pPr>
        <w:spacing w:line="336" w:lineRule="auto"/>
        <w:ind w:firstLine="709"/>
        <w:jc w:val="both"/>
        <w:rPr>
          <w:noProof/>
        </w:rPr>
      </w:pPr>
      <w:r w:rsidRPr="00D502E4">
        <w:rPr>
          <w:sz w:val="28"/>
          <w:szCs w:val="28"/>
        </w:rPr>
        <w:t>Тематика вопросов, принятых на личных приемах в Общественных приемных: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769"/>
      </w:tblGrid>
      <w:tr w:rsidR="00375A89" w:rsidRPr="00D502E4" w14:paraId="061F1A6D" w14:textId="77777777" w:rsidTr="003B39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C5A5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lastRenderedPageBreak/>
              <w:t xml:space="preserve">Тематика </w:t>
            </w:r>
            <w:r>
              <w:rPr>
                <w:lang w:eastAsia="en-US"/>
              </w:rPr>
              <w:t>вопросов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4A8C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 xml:space="preserve">2 квартал  </w:t>
            </w:r>
          </w:p>
          <w:p w14:paraId="1B2B9D3A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2023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EAB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 xml:space="preserve">1 квартал  </w:t>
            </w:r>
          </w:p>
          <w:p w14:paraId="4A118397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2023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203C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2</w:t>
            </w:r>
            <w:r w:rsidRPr="00D502E4">
              <w:rPr>
                <w:bCs/>
                <w:lang w:val="en-US" w:eastAsia="en-US"/>
              </w:rPr>
              <w:t xml:space="preserve"> </w:t>
            </w:r>
            <w:r w:rsidRPr="00D502E4">
              <w:rPr>
                <w:bCs/>
                <w:lang w:eastAsia="en-US"/>
              </w:rPr>
              <w:t xml:space="preserve">квартал </w:t>
            </w:r>
          </w:p>
          <w:p w14:paraId="0FCB5240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D502E4">
              <w:rPr>
                <w:bCs/>
                <w:lang w:eastAsia="en-US"/>
              </w:rPr>
              <w:t>2022 года</w:t>
            </w:r>
          </w:p>
        </w:tc>
      </w:tr>
      <w:tr w:rsidR="00375A89" w:rsidRPr="00D502E4" w14:paraId="186BE3DB" w14:textId="77777777" w:rsidTr="003B39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6B69" w14:textId="77777777" w:rsidR="00375A89" w:rsidRPr="00D502E4" w:rsidRDefault="00375A89" w:rsidP="00552641">
            <w:pPr>
              <w:spacing w:line="276" w:lineRule="auto"/>
              <w:rPr>
                <w:lang w:eastAsia="en-US"/>
              </w:rPr>
            </w:pPr>
            <w:r w:rsidRPr="00D502E4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49A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5%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2B9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lang w:eastAsia="en-US"/>
              </w:rPr>
              <w:t>8%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E089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7%</w:t>
            </w:r>
          </w:p>
        </w:tc>
      </w:tr>
      <w:tr w:rsidR="00375A89" w:rsidRPr="00D502E4" w14:paraId="6A71E652" w14:textId="77777777" w:rsidTr="003B39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F43D" w14:textId="77777777" w:rsidR="00375A89" w:rsidRPr="00D502E4" w:rsidRDefault="00375A89" w:rsidP="00552641">
            <w:pPr>
              <w:spacing w:line="276" w:lineRule="auto"/>
              <w:rPr>
                <w:lang w:eastAsia="en-US"/>
              </w:rPr>
            </w:pPr>
            <w:r w:rsidRPr="00D502E4">
              <w:rPr>
                <w:lang w:eastAsia="en-US"/>
              </w:rPr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464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27%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076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25%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A81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24%</w:t>
            </w:r>
          </w:p>
        </w:tc>
      </w:tr>
      <w:tr w:rsidR="00375A89" w:rsidRPr="00D502E4" w14:paraId="2E1DA593" w14:textId="77777777" w:rsidTr="003B39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15D" w14:textId="77777777" w:rsidR="00375A89" w:rsidRPr="00D502E4" w:rsidRDefault="00375A89" w:rsidP="00552641">
            <w:pPr>
              <w:spacing w:line="276" w:lineRule="auto"/>
              <w:rPr>
                <w:lang w:eastAsia="en-US"/>
              </w:rPr>
            </w:pPr>
            <w:r w:rsidRPr="00D502E4">
              <w:rPr>
                <w:lang w:eastAsia="en-US"/>
              </w:rPr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E400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34%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E52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30%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4667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39%</w:t>
            </w:r>
          </w:p>
        </w:tc>
      </w:tr>
      <w:tr w:rsidR="00375A89" w:rsidRPr="00D502E4" w14:paraId="7409672F" w14:textId="77777777" w:rsidTr="003B39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F2B" w14:textId="77777777" w:rsidR="00375A89" w:rsidRPr="00D502E4" w:rsidRDefault="00375A89" w:rsidP="00552641">
            <w:pPr>
              <w:spacing w:line="276" w:lineRule="auto"/>
              <w:rPr>
                <w:lang w:eastAsia="en-US"/>
              </w:rPr>
            </w:pPr>
            <w:r w:rsidRPr="00D502E4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B7F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8%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00A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7%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EE7F" w14:textId="77777777" w:rsidR="00375A89" w:rsidRPr="00D502E4" w:rsidRDefault="00375A89" w:rsidP="00552641">
            <w:pPr>
              <w:spacing w:line="276" w:lineRule="auto"/>
              <w:jc w:val="center"/>
              <w:rPr>
                <w:lang w:eastAsia="en-US"/>
              </w:rPr>
            </w:pPr>
            <w:r w:rsidRPr="00D502E4">
              <w:rPr>
                <w:lang w:eastAsia="en-US"/>
              </w:rPr>
              <w:t>6%</w:t>
            </w:r>
          </w:p>
        </w:tc>
      </w:tr>
      <w:tr w:rsidR="00375A89" w:rsidRPr="00D502E4" w14:paraId="58ED5DA9" w14:textId="77777777" w:rsidTr="003B39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693E" w14:textId="77777777" w:rsidR="00375A89" w:rsidRPr="00D502E4" w:rsidRDefault="00375A89" w:rsidP="00552641">
            <w:pPr>
              <w:spacing w:line="276" w:lineRule="auto"/>
              <w:rPr>
                <w:lang w:eastAsia="en-US"/>
              </w:rPr>
            </w:pPr>
            <w:r w:rsidRPr="00D502E4">
              <w:rPr>
                <w:lang w:eastAsia="en-US"/>
              </w:rPr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A0B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26%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C84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lang w:eastAsia="en-US"/>
              </w:rPr>
              <w:t>30%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E999" w14:textId="77777777" w:rsidR="00375A89" w:rsidRPr="00D502E4" w:rsidRDefault="00375A89" w:rsidP="005526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502E4">
              <w:rPr>
                <w:bCs/>
                <w:lang w:eastAsia="en-US"/>
              </w:rPr>
              <w:t>25%</w:t>
            </w:r>
          </w:p>
        </w:tc>
      </w:tr>
    </w:tbl>
    <w:p w14:paraId="252EF663" w14:textId="77777777" w:rsidR="00375A89" w:rsidRDefault="00375A89" w:rsidP="00375A89">
      <w:pPr>
        <w:spacing w:line="336" w:lineRule="auto"/>
        <w:rPr>
          <w:sz w:val="28"/>
          <w:szCs w:val="28"/>
        </w:rPr>
      </w:pPr>
    </w:p>
    <w:p w14:paraId="15AEED37" w14:textId="77777777" w:rsidR="00375A89" w:rsidRDefault="00375A89" w:rsidP="00375A89">
      <w:pPr>
        <w:spacing w:line="336" w:lineRule="auto"/>
        <w:rPr>
          <w:sz w:val="28"/>
          <w:szCs w:val="28"/>
        </w:rPr>
      </w:pPr>
      <w:r w:rsidRPr="00B73710">
        <w:rPr>
          <w:noProof/>
          <w:sz w:val="28"/>
          <w:szCs w:val="28"/>
        </w:rPr>
        <w:drawing>
          <wp:inline distT="0" distB="0" distL="0" distR="0" wp14:anchorId="69BD6E24" wp14:editId="12E08A74">
            <wp:extent cx="5868063" cy="4086971"/>
            <wp:effectExtent l="0" t="0" r="1841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CF01C3" w14:textId="77777777" w:rsidR="00375A89" w:rsidRPr="00A1763E" w:rsidRDefault="00375A89" w:rsidP="00375A89">
      <w:pPr>
        <w:spacing w:line="336" w:lineRule="auto"/>
        <w:ind w:firstLine="709"/>
        <w:jc w:val="both"/>
        <w:rPr>
          <w:sz w:val="28"/>
          <w:szCs w:val="28"/>
        </w:rPr>
      </w:pPr>
      <w:r w:rsidRPr="00A1763E">
        <w:rPr>
          <w:sz w:val="28"/>
          <w:szCs w:val="28"/>
        </w:rPr>
        <w:t xml:space="preserve">Из поступивших в Общественные приемные вопросов во 2 квартале 2023 года рассмотрено с результатом «Поддержано. Меры приняты» - 646 (44 % от общего числа рассмотренных вопросов), в АППГ - 624 (41,8 %), в 1 квартале 2023 года 506 (41,7% от общего числа поступивших вопросов). </w:t>
      </w:r>
    </w:p>
    <w:p w14:paraId="0A838B2E" w14:textId="77777777" w:rsidR="00375A89" w:rsidRPr="00D502E4" w:rsidRDefault="00375A89" w:rsidP="00375A89">
      <w:pPr>
        <w:spacing w:line="336" w:lineRule="auto"/>
        <w:ind w:firstLine="709"/>
        <w:jc w:val="both"/>
        <w:rPr>
          <w:sz w:val="28"/>
          <w:szCs w:val="28"/>
        </w:rPr>
      </w:pPr>
      <w:r w:rsidRPr="00A1763E">
        <w:rPr>
          <w:sz w:val="28"/>
          <w:szCs w:val="28"/>
        </w:rPr>
        <w:t>Кроме того, из находившихся на дополнительном контроле рассмотрено с результатом «Поддержано. Меры приняты» - 151 вопрос, в АППГ - 70 вопросов, в 1 квартале 2023 - 42 вопроса.</w:t>
      </w:r>
    </w:p>
    <w:p w14:paraId="7FE467D6" w14:textId="77777777" w:rsidR="004330B2" w:rsidRDefault="004330B2" w:rsidP="00375A89">
      <w:pPr>
        <w:ind w:firstLine="709"/>
        <w:jc w:val="center"/>
        <w:rPr>
          <w:b/>
          <w:sz w:val="28"/>
          <w:szCs w:val="28"/>
        </w:rPr>
      </w:pPr>
    </w:p>
    <w:sectPr w:rsidR="004330B2" w:rsidSect="00062DA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25A4" w14:textId="77777777" w:rsidR="004237C6" w:rsidRDefault="004237C6" w:rsidP="00581862">
      <w:r>
        <w:separator/>
      </w:r>
    </w:p>
  </w:endnote>
  <w:endnote w:type="continuationSeparator" w:id="0">
    <w:p w14:paraId="7D160532" w14:textId="77777777" w:rsidR="004237C6" w:rsidRDefault="004237C6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5A99" w14:textId="77777777" w:rsidR="004237C6" w:rsidRDefault="004237C6" w:rsidP="00581862">
      <w:r>
        <w:separator/>
      </w:r>
    </w:p>
  </w:footnote>
  <w:footnote w:type="continuationSeparator" w:id="0">
    <w:p w14:paraId="22A71924" w14:textId="77777777" w:rsidR="004237C6" w:rsidRDefault="004237C6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8438"/>
      <w:docPartObj>
        <w:docPartGallery w:val="Page Numbers (Top of Page)"/>
        <w:docPartUnique/>
      </w:docPartObj>
    </w:sdtPr>
    <w:sdtEndPr/>
    <w:sdtContent>
      <w:p w14:paraId="2A1438BF" w14:textId="07CA8873" w:rsidR="004D2815" w:rsidRDefault="001A3EE3" w:rsidP="00375A8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1E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 w15:restartNumberingAfterBreak="0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81288199">
    <w:abstractNumId w:val="5"/>
  </w:num>
  <w:num w:numId="2" w16cid:durableId="855079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154009">
    <w:abstractNumId w:val="6"/>
  </w:num>
  <w:num w:numId="4" w16cid:durableId="143027527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 w16cid:durableId="1581822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 w16cid:durableId="1752044181">
    <w:abstractNumId w:val="7"/>
  </w:num>
  <w:num w:numId="7" w16cid:durableId="1874538101">
    <w:abstractNumId w:val="4"/>
  </w:num>
  <w:num w:numId="8" w16cid:durableId="576017791">
    <w:abstractNumId w:val="2"/>
  </w:num>
  <w:num w:numId="9" w16cid:durableId="205288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25A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57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124"/>
    <w:rsid w:val="0004513A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B1B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2CFE"/>
    <w:rsid w:val="001536E1"/>
    <w:rsid w:val="00153B2A"/>
    <w:rsid w:val="00154012"/>
    <w:rsid w:val="00154CD7"/>
    <w:rsid w:val="001558FD"/>
    <w:rsid w:val="00155CB5"/>
    <w:rsid w:val="00156431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5E1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FF4"/>
    <w:rsid w:val="001843A5"/>
    <w:rsid w:val="00184F1E"/>
    <w:rsid w:val="0018547B"/>
    <w:rsid w:val="001854DA"/>
    <w:rsid w:val="00186397"/>
    <w:rsid w:val="0018652F"/>
    <w:rsid w:val="00186573"/>
    <w:rsid w:val="0018716F"/>
    <w:rsid w:val="00187550"/>
    <w:rsid w:val="00187E6E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7E9"/>
    <w:rsid w:val="001B3923"/>
    <w:rsid w:val="001B3E08"/>
    <w:rsid w:val="001B3F8A"/>
    <w:rsid w:val="001B4397"/>
    <w:rsid w:val="001B447B"/>
    <w:rsid w:val="001B44AF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0715"/>
    <w:rsid w:val="001C11E3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1CC9"/>
    <w:rsid w:val="0027286C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BB7"/>
    <w:rsid w:val="00282BD6"/>
    <w:rsid w:val="002836AD"/>
    <w:rsid w:val="00283EEB"/>
    <w:rsid w:val="0028414A"/>
    <w:rsid w:val="002845E8"/>
    <w:rsid w:val="00284738"/>
    <w:rsid w:val="00284814"/>
    <w:rsid w:val="00284A96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428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A89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092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170"/>
    <w:rsid w:val="003A0653"/>
    <w:rsid w:val="003A0952"/>
    <w:rsid w:val="003A0AD8"/>
    <w:rsid w:val="003A1013"/>
    <w:rsid w:val="003A112F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6E8B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9B8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4FD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1ED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A77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42D"/>
    <w:rsid w:val="003E07E3"/>
    <w:rsid w:val="003E0E1E"/>
    <w:rsid w:val="003E1243"/>
    <w:rsid w:val="003E18E8"/>
    <w:rsid w:val="003E1F7D"/>
    <w:rsid w:val="003E2589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7C6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0B2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0BA7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062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6F7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985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4DD6"/>
    <w:rsid w:val="005E5127"/>
    <w:rsid w:val="005E538B"/>
    <w:rsid w:val="005E5686"/>
    <w:rsid w:val="005E5761"/>
    <w:rsid w:val="005E59CC"/>
    <w:rsid w:val="005E60EF"/>
    <w:rsid w:val="005E6B02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0D4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9FC"/>
    <w:rsid w:val="00600AE9"/>
    <w:rsid w:val="00600E42"/>
    <w:rsid w:val="00600F2C"/>
    <w:rsid w:val="00601B19"/>
    <w:rsid w:val="00601B48"/>
    <w:rsid w:val="00602005"/>
    <w:rsid w:val="00602858"/>
    <w:rsid w:val="00602E31"/>
    <w:rsid w:val="006033C4"/>
    <w:rsid w:val="00603D78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4CD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737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8A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5A7C"/>
    <w:rsid w:val="006F6243"/>
    <w:rsid w:val="006F63A8"/>
    <w:rsid w:val="006F6D23"/>
    <w:rsid w:val="006F7032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6821"/>
    <w:rsid w:val="007171A6"/>
    <w:rsid w:val="00717453"/>
    <w:rsid w:val="007176AB"/>
    <w:rsid w:val="00720C13"/>
    <w:rsid w:val="007216EA"/>
    <w:rsid w:val="00721BBD"/>
    <w:rsid w:val="00721C23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326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0A3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4B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61A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2F58"/>
    <w:rsid w:val="007B336B"/>
    <w:rsid w:val="007B3F5D"/>
    <w:rsid w:val="007B4224"/>
    <w:rsid w:val="007B43C3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607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1B2"/>
    <w:rsid w:val="008B4243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8F7CCE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303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956"/>
    <w:rsid w:val="00912C9D"/>
    <w:rsid w:val="00912F4B"/>
    <w:rsid w:val="009131C2"/>
    <w:rsid w:val="00913311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909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4A2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9B4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52D"/>
    <w:rsid w:val="009E2531"/>
    <w:rsid w:val="009E27ED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245"/>
    <w:rsid w:val="00A0742D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9F2"/>
    <w:rsid w:val="00A40A38"/>
    <w:rsid w:val="00A40ADE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C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6D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05C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01F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1FEE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5A0"/>
    <w:rsid w:val="00BF096B"/>
    <w:rsid w:val="00BF133C"/>
    <w:rsid w:val="00BF1B36"/>
    <w:rsid w:val="00BF2C3B"/>
    <w:rsid w:val="00BF2DFA"/>
    <w:rsid w:val="00BF34AD"/>
    <w:rsid w:val="00BF36D0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7C2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680"/>
    <w:rsid w:val="00C60E9C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694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22F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08F4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016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185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2C4"/>
    <w:rsid w:val="00D947AB"/>
    <w:rsid w:val="00D948D2"/>
    <w:rsid w:val="00D94B09"/>
    <w:rsid w:val="00D95227"/>
    <w:rsid w:val="00D952AD"/>
    <w:rsid w:val="00D957C7"/>
    <w:rsid w:val="00D959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59C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C91"/>
    <w:rsid w:val="00DD20FA"/>
    <w:rsid w:val="00DD436C"/>
    <w:rsid w:val="00DD447C"/>
    <w:rsid w:val="00DD4568"/>
    <w:rsid w:val="00DD5677"/>
    <w:rsid w:val="00DD5D7D"/>
    <w:rsid w:val="00DD6240"/>
    <w:rsid w:val="00DD6CA8"/>
    <w:rsid w:val="00DD7978"/>
    <w:rsid w:val="00DE18A0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368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710"/>
    <w:rsid w:val="00E139FA"/>
    <w:rsid w:val="00E13E9C"/>
    <w:rsid w:val="00E14379"/>
    <w:rsid w:val="00E144F7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8D2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3EC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1C14"/>
    <w:rsid w:val="00EA21D1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4634"/>
    <w:rsid w:val="00ED55C9"/>
    <w:rsid w:val="00ED57FD"/>
    <w:rsid w:val="00ED58BF"/>
    <w:rsid w:val="00ED5911"/>
    <w:rsid w:val="00ED5C30"/>
    <w:rsid w:val="00ED62FA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86E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FDD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6FF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081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2"/>
  <w15:docId w15:val="{EA0A331C-B330-4C8A-BAAC-E6B11021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Заголовок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2326459192600924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4869</c:v>
                </c:pt>
                <c:pt idx="1">
                  <c:v>4286</c:v>
                </c:pt>
                <c:pt idx="2">
                  <c:v>4572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95595467179815E-2"/>
                  <c:y val="-6.0317460317460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262E-2"/>
                  <c:y val="-5.2733202400043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1592</c:v>
                </c:pt>
                <c:pt idx="1">
                  <c:v>1561</c:v>
                </c:pt>
                <c:pt idx="2">
                  <c:v>1693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5.7142857142857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2.3519350010690537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2.3519350010690613E-2"/>
                  <c:y val="-3.3685651993729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1017</c:v>
                </c:pt>
                <c:pt idx="1">
                  <c:v>1331</c:v>
                </c:pt>
                <c:pt idx="2">
                  <c:v>1397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596E-2"/>
                  <c:y val="-6.3492063492064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1.4966859097712209E-2"/>
                  <c:y val="-2.5767431245007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2.7795595467179815E-2"/>
                  <c:y val="-2.6755316912617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1380</c:v>
                </c:pt>
                <c:pt idx="1">
                  <c:v>622</c:v>
                </c:pt>
                <c:pt idx="2">
                  <c:v>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2071840923669021E-2"/>
                  <c:y val="-3.3562166285278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8.5524909129784058E-3"/>
                  <c:y val="-2.8447839901019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308</c:v>
                </c:pt>
                <c:pt idx="1">
                  <c:v>282</c:v>
                </c:pt>
                <c:pt idx="2">
                  <c:v>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1.0750944461461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6.4143681847338039E-3"/>
                  <c:y val="-6.1022120518688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2.1381227282446014E-2"/>
                  <c:y val="-2.7459954233409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185</c:v>
                </c:pt>
                <c:pt idx="1">
                  <c:v>192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575E-2"/>
                  <c:y val="-1.0511901115335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1.9243104554201331E-2"/>
                  <c:y val="-3.17459173438571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314945477870431E-2"/>
                      <c:h val="5.12585812356979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1.4966859097712053E-2"/>
                  <c:y val="-4.03899169354402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250</c:v>
                </c:pt>
                <c:pt idx="1">
                  <c:v>177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 (письменные)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86209108402822E-2"/>
                  <c:y val="-3.2980774428368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2.3519350010690613E-2"/>
                  <c:y val="2.8041346090318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2.7795595467179659E-2"/>
                  <c:y val="-3.39326234106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137</c:v>
                </c:pt>
                <c:pt idx="1">
                  <c:v>121</c:v>
                </c:pt>
                <c:pt idx="2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4817664"/>
        <c:axId val="176668672"/>
        <c:axId val="0"/>
      </c:bar3DChart>
      <c:catAx>
        <c:axId val="18481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668672"/>
        <c:crosses val="autoZero"/>
        <c:auto val="1"/>
        <c:lblAlgn val="ctr"/>
        <c:lblOffset val="100"/>
        <c:noMultiLvlLbl val="0"/>
      </c:catAx>
      <c:valAx>
        <c:axId val="176668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481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32978876496273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610458409679922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951216030817645E-2"/>
                  <c:y val="-4.6892487495666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dLbl>
              <c:idx val="1"/>
              <c:layout>
                <c:manualLayout>
                  <c:x val="-2.1326508850501172E-3"/>
                  <c:y val="-2.453987730061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C3-4239-B0BC-82D5C5331F4D}"/>
                </c:ext>
              </c:extLst>
            </c:dLbl>
            <c:dLbl>
              <c:idx val="2"/>
              <c:layout>
                <c:manualLayout>
                  <c:x val="-4.26530177010031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C3-4239-B0BC-82D5C5331F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1592</c:v>
                </c:pt>
                <c:pt idx="1">
                  <c:v>174</c:v>
                </c:pt>
                <c:pt idx="2">
                  <c:v>93</c:v>
                </c:pt>
                <c:pt idx="3">
                  <c:v>64</c:v>
                </c:pt>
                <c:pt idx="4">
                  <c:v>93</c:v>
                </c:pt>
                <c:pt idx="5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9450430980196373E-3"/>
                  <c:y val="-2.4534080479203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F3-45E1-955F-0330AF31B4BF}"/>
                </c:ext>
              </c:extLst>
            </c:dLbl>
            <c:dLbl>
              <c:idx val="1"/>
              <c:layout>
                <c:manualLayout>
                  <c:x val="8.6763626715566106E-3"/>
                  <c:y val="-1.2097966281822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4.4392723462350313E-3"/>
                  <c:y val="1.237299325314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4.3010752688171254E-3"/>
                  <c:y val="-3.3613445378151259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54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6.4516129032258064E-3"/>
                  <c:y val="-2.2408963585434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6.5897858319604614E-3"/>
                  <c:y val="-5.6022408963585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1561</c:v>
                </c:pt>
                <c:pt idx="1">
                  <c:v>140</c:v>
                </c:pt>
                <c:pt idx="2">
                  <c:v>106</c:v>
                </c:pt>
                <c:pt idx="3">
                  <c:v>54</c:v>
                </c:pt>
                <c:pt idx="4">
                  <c:v>94</c:v>
                </c:pt>
                <c:pt idx="5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6378557286865055E-2"/>
                  <c:y val="-7.3388137803529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1"/>
              <c:layout>
                <c:manualLayout>
                  <c:x val="2.7724461505651526E-2"/>
                  <c:y val="-2.8629856850715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C3-4239-B0BC-82D5C5331F4D}"/>
                </c:ext>
              </c:extLst>
            </c:dLbl>
            <c:dLbl>
              <c:idx val="2"/>
              <c:layout>
                <c:manualLayout>
                  <c:x val="1.5000092358896596E-2"/>
                  <c:y val="-2.8629856850715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5035860440669485E-2"/>
                  <c:y val="-3.5744488994090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dLbl>
              <c:idx val="5"/>
              <c:layout>
                <c:manualLayout>
                  <c:x val="1.4928556195350821E-2"/>
                  <c:y val="-8.1799591002044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C3-4239-B0BC-82D5C5331F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1693</c:v>
                </c:pt>
                <c:pt idx="1">
                  <c:v>166</c:v>
                </c:pt>
                <c:pt idx="2">
                  <c:v>121</c:v>
                </c:pt>
                <c:pt idx="3">
                  <c:v>197</c:v>
                </c:pt>
                <c:pt idx="4">
                  <c:v>135</c:v>
                </c:pt>
                <c:pt idx="5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5195520"/>
        <c:axId val="176669824"/>
        <c:axId val="0"/>
      </c:bar3DChart>
      <c:catAx>
        <c:axId val="18519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669824"/>
        <c:crosses val="autoZero"/>
        <c:auto val="1"/>
        <c:lblAlgn val="ctr"/>
        <c:lblOffset val="100"/>
        <c:noMultiLvlLbl val="0"/>
      </c:catAx>
      <c:valAx>
        <c:axId val="176669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519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3.7</c:v>
                </c:pt>
                <c:pt idx="1">
                  <c:v>3.4</c:v>
                </c:pt>
                <c:pt idx="2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11.4</c:v>
                </c:pt>
                <c:pt idx="1">
                  <c:v>11</c:v>
                </c:pt>
                <c:pt idx="2">
                  <c:v>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4815616"/>
        <c:axId val="176671552"/>
        <c:axId val="0"/>
      </c:bar3DChart>
      <c:catAx>
        <c:axId val="18481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671552"/>
        <c:crosses val="autoZero"/>
        <c:auto val="1"/>
        <c:lblAlgn val="ctr"/>
        <c:lblOffset val="100"/>
        <c:noMultiLvlLbl val="0"/>
      </c:catAx>
      <c:valAx>
        <c:axId val="176671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481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 </a:t>
            </a:r>
          </a:p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(по тематикам)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dLbl>
              <c:idx val="2"/>
              <c:layout>
                <c:manualLayout>
                  <c:x val="-1.2802731249333191E-2"/>
                  <c:y val="-9.4176738345628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A9-44BA-BF85-E243933F56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1606</c:v>
                </c:pt>
                <c:pt idx="1">
                  <c:v>755</c:v>
                </c:pt>
                <c:pt idx="2">
                  <c:v>1020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070308332444255E-2"/>
                  <c:y val="-1.5696123057604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A9-44BA-BF85-E243933F563D}"/>
                </c:ext>
              </c:extLst>
            </c:dLbl>
            <c:dLbl>
              <c:idx val="1"/>
              <c:layout>
                <c:manualLayout>
                  <c:x val="2.1326508850501172E-3"/>
                  <c:y val="-1.6731943801142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-2.1416852393078235E-3"/>
                  <c:y val="-2.12696062497759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1119</c:v>
                </c:pt>
                <c:pt idx="1">
                  <c:v>1460</c:v>
                </c:pt>
                <c:pt idx="2">
                  <c:v>1293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28556195350821E-2"/>
                  <c:y val="-6.27450980392156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4.2653017701002348E-2"/>
                  <c:y val="-2.823529411764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1-4FDD-93D3-87F60063E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929</c:v>
                </c:pt>
                <c:pt idx="1">
                  <c:v>1285</c:v>
                </c:pt>
                <c:pt idx="2">
                  <c:v>1380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714</c:v>
                </c:pt>
                <c:pt idx="1">
                  <c:v>608</c:v>
                </c:pt>
                <c:pt idx="2">
                  <c:v>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1.2795905310300703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2023</c:v>
                </c:pt>
                <c:pt idx="1">
                  <c:v>2 кв. 2022</c:v>
                </c:pt>
                <c:pt idx="2">
                  <c:v>2 кв. 2021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501</c:v>
                </c:pt>
                <c:pt idx="1">
                  <c:v>178</c:v>
                </c:pt>
                <c:pt idx="2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5192960"/>
        <c:axId val="187593792"/>
        <c:axId val="0"/>
      </c:bar3DChart>
      <c:catAx>
        <c:axId val="18519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7593792"/>
        <c:crosses val="autoZero"/>
        <c:auto val="1"/>
        <c:lblAlgn val="ctr"/>
        <c:lblOffset val="100"/>
        <c:noMultiLvlLbl val="0"/>
      </c:catAx>
      <c:valAx>
        <c:axId val="187593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519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Количество поступивших обращений</a:t>
            </a:r>
          </a:p>
          <a:p>
            <a:pPr>
              <a:defRPr/>
            </a:pPr>
            <a:r>
              <a:rPr lang="ru-RU" b="1"/>
              <a:t>и принятых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Всего поступило обращений, в том числе: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 квартал 2023 года</c:v>
                </c:pt>
                <c:pt idx="1">
                  <c:v>2 квартал 2022 года</c:v>
                </c:pt>
                <c:pt idx="2">
                  <c:v>2 квартал 2021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435</c:v>
                </c:pt>
                <c:pt idx="1">
                  <c:v>369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37-4053-B017-D3BAC537FC32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Письменных обращений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 квартал 2023 года</c:v>
                </c:pt>
                <c:pt idx="1">
                  <c:v>2 квартал 2022 года</c:v>
                </c:pt>
                <c:pt idx="2">
                  <c:v>2 квартал 2021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185</c:v>
                </c:pt>
                <c:pt idx="1">
                  <c:v>192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37-4053-B017-D3BAC537FC32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Принято граждан должностными лицами Правительства области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 квартал 2023 года</c:v>
                </c:pt>
                <c:pt idx="1">
                  <c:v>2 квартал 2022 года</c:v>
                </c:pt>
                <c:pt idx="2">
                  <c:v>2 квартал 2021 года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28</c:v>
                </c:pt>
                <c:pt idx="1">
                  <c:v>20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37-4053-B017-D3BAC537FC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06537672"/>
        <c:axId val="506532576"/>
      </c:barChart>
      <c:catAx>
        <c:axId val="506537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532576"/>
        <c:crosses val="autoZero"/>
        <c:auto val="1"/>
        <c:lblAlgn val="ctr"/>
        <c:lblOffset val="100"/>
        <c:noMultiLvlLbl val="0"/>
      </c:catAx>
      <c:valAx>
        <c:axId val="506532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6537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561862191"/>
          <c:y val="1.14213935961107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8074366996592193"/>
          <c:w val="0.95397970923543562"/>
          <c:h val="0.61676837530195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8E-41B4-BF64-6820AEFF372B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8E-41B4-BF64-6820AEFF372B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1390</c:v>
                </c:pt>
                <c:pt idx="1">
                  <c:v>1262</c:v>
                </c:pt>
                <c:pt idx="2">
                  <c:v>1377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8E-41B4-BF64-6820AEFF37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8E-41B4-BF64-6820AEFF372B}"/>
                </c:ext>
              </c:extLst>
            </c:dLbl>
            <c:dLbl>
              <c:idx val="1"/>
              <c:layout>
                <c:manualLayout>
                  <c:x val="1.2169513293596921E-2"/>
                  <c:y val="-1.583688757655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8E-41B4-BF64-6820AEFF372B}"/>
                </c:ext>
              </c:extLst>
            </c:dLbl>
            <c:dLbl>
              <c:idx val="2"/>
              <c:layout>
                <c:manualLayout>
                  <c:x val="1.1735257230777027E-2"/>
                  <c:y val="-2.0653433945756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222</c:v>
                </c:pt>
                <c:pt idx="1">
                  <c:v>222</c:v>
                </c:pt>
                <c:pt idx="2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08E-41B4-BF64-6820AEFF37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8E-41B4-BF64-6820AEFF372B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8E-41B4-BF64-6820AEFF372B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</c:v>
                </c:pt>
                <c:pt idx="1">
                  <c:v>11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08E-41B4-BF64-6820AEFF37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8E-41B4-BF64-6820AEFF372B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8E-41B4-BF64-6820AEFF372B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1160</c:v>
                </c:pt>
                <c:pt idx="1">
                  <c:v>1029</c:v>
                </c:pt>
                <c:pt idx="2">
                  <c:v>1129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08E-41B4-BF64-6820AEFF37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5195008"/>
        <c:axId val="243264320"/>
        <c:axId val="0"/>
      </c:bar3DChart>
      <c:catAx>
        <c:axId val="18519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3264320"/>
        <c:crosses val="autoZero"/>
        <c:auto val="1"/>
        <c:lblAlgn val="ctr"/>
        <c:lblOffset val="100"/>
        <c:noMultiLvlLbl val="0"/>
      </c:catAx>
      <c:valAx>
        <c:axId val="243264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51950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753213264586004"/>
          <c:y val="0.10837088126170344"/>
          <c:w val="0.84990574817922615"/>
          <c:h val="0.13400976263332903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732470334412083E-2"/>
          <c:y val="0.29931335943782605"/>
          <c:w val="0.95253505933117588"/>
          <c:h val="0.60634425428682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4724919093850936E-3"/>
                  <c:y val="-4.5548654244306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706-4D88-87CC-6588BF403091}"/>
                </c:ext>
              </c:extLst>
            </c:dLbl>
            <c:dLbl>
              <c:idx val="1"/>
              <c:layout>
                <c:manualLayout>
                  <c:x val="1.5102481121898598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706-4D88-87CC-6588BF403091}"/>
                </c:ext>
              </c:extLst>
            </c:dLbl>
            <c:dLbl>
              <c:idx val="2"/>
              <c:layout>
                <c:manualLayout>
                  <c:x val="1.7259978425027047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706-4D88-87CC-6588BF4030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1468</c:v>
                </c:pt>
                <c:pt idx="1">
                  <c:v>1315</c:v>
                </c:pt>
                <c:pt idx="2">
                  <c:v>1493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06-4D88-87CC-6588BF4030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417475728155338E-2"/>
                  <c:y val="-2.8985507246376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706-4D88-87CC-6588BF403091}"/>
                </c:ext>
              </c:extLst>
            </c:dLbl>
            <c:dLbl>
              <c:idx val="1"/>
              <c:layout>
                <c:manualLayout>
                  <c:x val="3.0204962243797116E-2"/>
                  <c:y val="-4.14078674948240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706-4D88-87CC-6588BF403091}"/>
                </c:ext>
              </c:extLst>
            </c:dLbl>
            <c:dLbl>
              <c:idx val="2"/>
              <c:layout>
                <c:manualLayout>
                  <c:x val="1.9417475728155338E-2"/>
                  <c:y val="-2.48447204968944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2706-4D88-87CC-6588BF4030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134</c:v>
                </c:pt>
                <c:pt idx="1">
                  <c:v>137</c:v>
                </c:pt>
                <c:pt idx="2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706-4D88-87CC-6588BF4030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960128"/>
        <c:axId val="243263168"/>
        <c:axId val="0"/>
      </c:bar3DChart>
      <c:catAx>
        <c:axId val="24696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3263168"/>
        <c:crosses val="autoZero"/>
        <c:auto val="1"/>
        <c:lblAlgn val="ctr"/>
        <c:lblOffset val="100"/>
        <c:noMultiLvlLbl val="0"/>
      </c:catAx>
      <c:valAx>
        <c:axId val="2432631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696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>
          <a:lumMod val="65000"/>
          <a:lumOff val="3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вопросов поступивших на личный приемах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общественных приемных Губернатора области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30252195916352576"/>
          <c:w val="0.95397970923543562"/>
          <c:h val="0.597614231554389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Государство, общество Политика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0.08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0F-47A7-8E1E-11D181835B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728981206726013E-3"/>
                  <c:y val="-1.7031684345203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0F-47A7-8E1E-11D181835B75}"/>
                </c:ext>
              </c:extLst>
            </c:dLbl>
            <c:dLbl>
              <c:idx val="1"/>
              <c:layout>
                <c:manualLayout>
                  <c:x val="5.7784314435302669E-3"/>
                  <c:y val="-9.6220570315596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0F-47A7-8E1E-11D181835B75}"/>
                </c:ext>
              </c:extLst>
            </c:dLbl>
            <c:dLbl>
              <c:idx val="2"/>
              <c:layout>
                <c:manualLayout>
                  <c:x val="7.9196918997411457E-3"/>
                  <c:y val="-1.3709174838774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0F-47A7-8E1E-11D181835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0.27</c:v>
                </c:pt>
                <c:pt idx="1">
                  <c:v>0.25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0F-47A7-8E1E-11D181835B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656123071742743E-3"/>
                  <c:y val="-7.5762710329972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0F-47A7-8E1E-11D181835B75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0F-47A7-8E1E-11D181835B75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0F-47A7-8E1E-11D181835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0.34</c:v>
                </c:pt>
                <c:pt idx="1">
                  <c:v>0.3</c:v>
                </c:pt>
                <c:pt idx="2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00F-47A7-8E1E-11D181835B7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90927457541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E1-4F89-ADF4-1A01813E1E6E}"/>
                </c:ext>
              </c:extLst>
            </c:dLbl>
            <c:dLbl>
              <c:idx val="1"/>
              <c:layout>
                <c:manualLayout>
                  <c:x val="8.5527284971694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E1-4F89-ADF4-1A01813E1E6E}"/>
                </c:ext>
              </c:extLst>
            </c:dLbl>
            <c:dLbl>
              <c:idx val="2"/>
              <c:layout>
                <c:manualLayout>
                  <c:x val="1.4967274870046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E1-4F89-ADF4-1A01813E1E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0.08</c:v>
                </c:pt>
                <c:pt idx="1">
                  <c:v>7.0000000000000007E-2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00F-47A7-8E1E-11D181835B7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2023</c:v>
                </c:pt>
                <c:pt idx="1">
                  <c:v>1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0.26</c:v>
                </c:pt>
                <c:pt idx="1">
                  <c:v>0.3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E1-4F89-ADF4-1A01813E1E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963712"/>
        <c:axId val="243266048"/>
        <c:axId val="0"/>
      </c:bar3DChart>
      <c:catAx>
        <c:axId val="24696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3266048"/>
        <c:crosses val="autoZero"/>
        <c:auto val="1"/>
        <c:lblAlgn val="ctr"/>
        <c:lblOffset val="100"/>
        <c:noMultiLvlLbl val="0"/>
      </c:catAx>
      <c:valAx>
        <c:axId val="2432660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46963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132831577023023E-2"/>
          <c:y val="0.14979035947616332"/>
          <c:w val="0.75626462345928636"/>
          <c:h val="0.19666342110461998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2063-96DD-4B06-BB80-063C92D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РОЖКОВ Андрей Александрович</cp:lastModifiedBy>
  <cp:revision>29</cp:revision>
  <cp:lastPrinted>2023-07-21T09:56:00Z</cp:lastPrinted>
  <dcterms:created xsi:type="dcterms:W3CDTF">2023-07-17T12:37:00Z</dcterms:created>
  <dcterms:modified xsi:type="dcterms:W3CDTF">2023-07-27T08:19:00Z</dcterms:modified>
</cp:coreProperties>
</file>