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92" w:rsidRDefault="004E1F02">
      <w:pPr>
        <w:shd w:val="clear" w:color="auto" w:fill="FFFFFF"/>
        <w:ind w:firstLine="708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fldChar w:fldCharType="begin"/>
      </w:r>
      <w:r>
        <w:rPr>
          <w:rFonts w:ascii="Times New Roman" w:hAnsi="Times New Roman"/>
          <w:b/>
          <w:sz w:val="32"/>
        </w:rPr>
        <w:instrText xml:space="preserve"> HYPERLINK "http://www.govvrn.ru/wps/portal/gov/org/!ut/p/a1/lVFBTsMwEHwLhx6t3dixmxzDoY3SyiCVQu0LSpy0GIiTIhOV3-MWTpVKyh5GWmlGOzMLGjagXTnYXelt58r3467Fc36_oHmU0OJueiswo4_ZSi5jtpBRIKhAwAuT4ZleYhT0-XzJ1g8FExyeQIM2zvf-BdTw4drSugn-YLcbJmhP2Bwa8-nt0ND0KOiNrUHRSFSsMjXhUVqRmAtOUmRI0Ji4rpGzhG5_Df7hYCTgyeBIxLGQKniYXjwyE7D6Z6jiirfY1_1eZ6Hczvnm4GFzXbt9u24T9kXetlISrW6-AVROg88!/?page=DocContentView&amp;urile=wcm%3apath%3a/vrnmain/main/ogv/iogv/executive29/regularcontent/documents/citizens_treatment/doc260520171403" </w:instrText>
      </w:r>
      <w:r>
        <w:rPr>
          <w:rFonts w:ascii="Times New Roman" w:hAnsi="Times New Roman"/>
          <w:b/>
          <w:sz w:val="32"/>
        </w:rPr>
        <w:fldChar w:fldCharType="separate"/>
      </w:r>
      <w:r>
        <w:rPr>
          <w:rFonts w:ascii="Times New Roman" w:hAnsi="Times New Roman"/>
          <w:b/>
          <w:sz w:val="32"/>
          <w:shd w:val="clear" w:color="auto" w:fill="FFFFFF"/>
        </w:rPr>
        <w:t xml:space="preserve">Информационно-аналитические материалы по работе с обращениями граждан за </w:t>
      </w:r>
      <w:r>
        <w:rPr>
          <w:rFonts w:ascii="Times New Roman" w:hAnsi="Times New Roman"/>
          <w:b/>
          <w:sz w:val="32"/>
        </w:rPr>
        <w:fldChar w:fldCharType="end"/>
      </w:r>
      <w:r>
        <w:rPr>
          <w:rFonts w:ascii="Times New Roman" w:hAnsi="Times New Roman"/>
          <w:b/>
          <w:sz w:val="32"/>
        </w:rPr>
        <w:t>3 квартал 202</w:t>
      </w:r>
      <w:r w:rsidR="00DF3CD3">
        <w:rPr>
          <w:rFonts w:ascii="Times New Roman" w:hAnsi="Times New Roman"/>
          <w:b/>
          <w:sz w:val="32"/>
        </w:rPr>
        <w:t>3</w:t>
      </w:r>
      <w:r>
        <w:rPr>
          <w:rFonts w:ascii="Times New Roman" w:hAnsi="Times New Roman"/>
          <w:b/>
          <w:sz w:val="32"/>
        </w:rPr>
        <w:t xml:space="preserve"> года</w:t>
      </w:r>
    </w:p>
    <w:p w:rsidR="00994692" w:rsidRDefault="004E1F02">
      <w:pPr>
        <w:shd w:val="clear" w:color="auto" w:fill="FFFFFF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В департамент архитектуры и градостроительства Ворон</w:t>
      </w:r>
      <w:r w:rsidR="00DF3CD3">
        <w:rPr>
          <w:rFonts w:ascii="Times New Roman" w:hAnsi="Times New Roman"/>
          <w:color w:val="000000"/>
          <w:sz w:val="26"/>
        </w:rPr>
        <w:t>ежской области в 3 квартале 2023</w:t>
      </w:r>
      <w:r>
        <w:rPr>
          <w:rFonts w:ascii="Times New Roman" w:hAnsi="Times New Roman"/>
          <w:color w:val="000000"/>
          <w:sz w:val="26"/>
        </w:rPr>
        <w:t xml:space="preserve"> года на рассмотрение поступило </w:t>
      </w:r>
      <w:r w:rsidR="00DF3CD3">
        <w:rPr>
          <w:rFonts w:ascii="Times New Roman" w:hAnsi="Times New Roman"/>
          <w:color w:val="000000"/>
          <w:sz w:val="26"/>
        </w:rPr>
        <w:t>71</w:t>
      </w:r>
      <w:r>
        <w:rPr>
          <w:rFonts w:ascii="Times New Roman" w:hAnsi="Times New Roman"/>
          <w:b/>
          <w:color w:val="000000"/>
          <w:sz w:val="26"/>
        </w:rPr>
        <w:t xml:space="preserve"> </w:t>
      </w:r>
      <w:r w:rsidR="00DF3CD3">
        <w:rPr>
          <w:rFonts w:ascii="Times New Roman" w:hAnsi="Times New Roman"/>
          <w:color w:val="000000"/>
          <w:sz w:val="26"/>
        </w:rPr>
        <w:t>устное</w:t>
      </w:r>
      <w:r>
        <w:rPr>
          <w:rFonts w:ascii="Times New Roman" w:hAnsi="Times New Roman"/>
          <w:color w:val="000000"/>
          <w:sz w:val="26"/>
        </w:rPr>
        <w:t xml:space="preserve"> и письменн</w:t>
      </w:r>
      <w:r w:rsidR="00DF3CD3">
        <w:rPr>
          <w:rFonts w:ascii="Times New Roman" w:hAnsi="Times New Roman"/>
          <w:color w:val="000000"/>
          <w:sz w:val="26"/>
        </w:rPr>
        <w:t>о</w:t>
      </w:r>
      <w:r w:rsidR="008B4F0A"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 xml:space="preserve"> обращени</w:t>
      </w:r>
      <w:bookmarkStart w:id="0" w:name="_GoBack"/>
      <w:bookmarkEnd w:id="0"/>
      <w:r w:rsidR="00DF3CD3"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 xml:space="preserve"> граждан. </w:t>
      </w:r>
      <w:r>
        <w:rPr>
          <w:rFonts w:ascii="Times New Roman" w:hAnsi="Times New Roman"/>
          <w:sz w:val="26"/>
        </w:rPr>
        <w:t>На внутренний контроль руководством департамента в 3 квартале 202</w:t>
      </w:r>
      <w:r w:rsidR="00DF3CD3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 года было поставлено </w:t>
      </w:r>
      <w:r w:rsidR="00DF3CD3">
        <w:rPr>
          <w:rFonts w:ascii="Times New Roman" w:hAnsi="Times New Roman"/>
          <w:b/>
          <w:sz w:val="26"/>
        </w:rPr>
        <w:t>100</w:t>
      </w:r>
      <w:r>
        <w:rPr>
          <w:rFonts w:ascii="Times New Roman" w:hAnsi="Times New Roman"/>
          <w:b/>
          <w:sz w:val="26"/>
        </w:rPr>
        <w:t>%</w:t>
      </w:r>
      <w:r>
        <w:rPr>
          <w:rFonts w:ascii="Times New Roman" w:hAnsi="Times New Roman"/>
          <w:sz w:val="26"/>
        </w:rPr>
        <w:t xml:space="preserve"> обращений. </w:t>
      </w:r>
    </w:p>
    <w:p w:rsidR="00994692" w:rsidRDefault="004E1F02">
      <w:pPr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Динамика рассмотрения обращений граждан в 2017-202</w:t>
      </w:r>
      <w:r w:rsidR="00DF3CD3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 xml:space="preserve"> гг.</w:t>
      </w: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4"/>
        <w:gridCol w:w="1718"/>
        <w:gridCol w:w="1718"/>
        <w:gridCol w:w="1718"/>
        <w:gridCol w:w="1718"/>
        <w:gridCol w:w="1408"/>
      </w:tblGrid>
      <w:tr w:rsidR="00994692"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994692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 квартал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 квартал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 квартал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VI квартал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Всего</w:t>
            </w:r>
          </w:p>
        </w:tc>
      </w:tr>
      <w:tr w:rsidR="00994692"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2017 год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249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138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661</w:t>
            </w:r>
          </w:p>
        </w:tc>
      </w:tr>
      <w:tr w:rsidR="00994692"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2018 год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185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171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162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646</w:t>
            </w:r>
          </w:p>
        </w:tc>
      </w:tr>
      <w:tr w:rsidR="00994692"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2019 год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126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147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679</w:t>
            </w:r>
          </w:p>
        </w:tc>
      </w:tr>
      <w:tr w:rsidR="00994692"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2020 год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161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136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184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611</w:t>
            </w:r>
          </w:p>
        </w:tc>
      </w:tr>
      <w:tr w:rsidR="00994692"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2021 год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527</w:t>
            </w:r>
          </w:p>
        </w:tc>
      </w:tr>
      <w:tr w:rsidR="00994692"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2022 год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DF3CD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DF3CD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336</w:t>
            </w:r>
          </w:p>
        </w:tc>
      </w:tr>
      <w:tr w:rsidR="00DF3CD3"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D3" w:rsidRDefault="00DF3CD3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2023 год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D3" w:rsidRDefault="00DF3CD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D3" w:rsidRDefault="00652B6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D3" w:rsidRDefault="00DF3CD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D3" w:rsidRDefault="00DF3CD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D3" w:rsidRDefault="00DF3CD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994692" w:rsidRDefault="004E1F0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Аналитическая справка по характеру вопросов за 3 квартал  202</w:t>
      </w:r>
      <w:r w:rsidR="00DF3CD3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9469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вопроса по классификатору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обращений по  данному вопросу</w:t>
            </w:r>
          </w:p>
        </w:tc>
      </w:tr>
      <w:tr w:rsidR="0099469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75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0003.0009.0096.0675.  Экономика -&gt; Хозяйственная деятельность -&gt; Строительство -&gt; Выполнение государственных требований при осуществлении строительной деятельности, соблюдение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СНИПов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-&gt;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DF3C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99469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75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0003.0009.0096.0685.  Экономика -&gt; Хозяйственная деятельность -&gt; Строительство -&gt; Прохождение разрешительных процедур на капитальное строительство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 xml:space="preserve"> -&gt; -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DF3C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99469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75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0003.0009.0097.0688.  Экономика -&gt; Хозяйственная деятельность -&gt; Градостроительство и архитектура -&gt; Градостроительство. Архитектура и проектирование -&gt; -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 w:rsidP="00DF3C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DF3CD3">
              <w:rPr>
                <w:rFonts w:ascii="Times New Roman" w:hAnsi="Times New Roman"/>
                <w:b/>
              </w:rPr>
              <w:t>0</w:t>
            </w:r>
          </w:p>
        </w:tc>
      </w:tr>
      <w:tr w:rsidR="0099469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spacing w:line="275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Другие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692" w:rsidRDefault="004E1F0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</w:tbl>
    <w:p w:rsidR="00994692" w:rsidRDefault="00994692">
      <w:pPr>
        <w:rPr>
          <w:rFonts w:ascii="Times New Roman" w:hAnsi="Times New Roman"/>
        </w:rPr>
      </w:pPr>
    </w:p>
    <w:sectPr w:rsidR="00994692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94692"/>
    <w:rsid w:val="004E1F02"/>
    <w:rsid w:val="00652B60"/>
    <w:rsid w:val="008B4F0A"/>
    <w:rsid w:val="00994692"/>
    <w:rsid w:val="00D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Иванченко Наталья Николаевна</cp:lastModifiedBy>
  <cp:revision>4</cp:revision>
  <cp:lastPrinted>2023-10-10T07:04:00Z</cp:lastPrinted>
  <dcterms:created xsi:type="dcterms:W3CDTF">2023-10-10T06:50:00Z</dcterms:created>
  <dcterms:modified xsi:type="dcterms:W3CDTF">2023-10-10T07:05:00Z</dcterms:modified>
</cp:coreProperties>
</file>