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деятельности Общественного совета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департаменте имущественных и земельных отношений Воронежской области </w:t>
      </w:r>
      <w:r w:rsidR="00CF05E7">
        <w:rPr>
          <w:b/>
        </w:rPr>
        <w:t xml:space="preserve">за </w:t>
      </w:r>
      <w:r w:rsidR="00D63764">
        <w:rPr>
          <w:b/>
        </w:rPr>
        <w:t>второе</w:t>
      </w:r>
      <w:r w:rsidR="00CF05E7">
        <w:rPr>
          <w:b/>
        </w:rPr>
        <w:t xml:space="preserve"> полугодие 2018 года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</w:p>
    <w:p w:rsidR="00467C8C" w:rsidRPr="003148C1" w:rsidRDefault="00465F15" w:rsidP="00CF05E7">
      <w:pPr>
        <w:spacing w:line="240" w:lineRule="auto"/>
        <w:rPr>
          <w:rFonts w:eastAsia="Times New Roman"/>
          <w:lang w:eastAsia="ru-RU"/>
        </w:rPr>
      </w:pPr>
      <w:r w:rsidRPr="003148C1">
        <w:rPr>
          <w:rFonts w:eastAsia="Times New Roman"/>
          <w:lang w:eastAsia="ru-RU"/>
        </w:rPr>
        <w:t>В</w:t>
      </w:r>
      <w:r w:rsidR="00D63764">
        <w:rPr>
          <w:rFonts w:eastAsia="Times New Roman"/>
          <w:lang w:eastAsia="ru-RU"/>
        </w:rPr>
        <w:t xml:space="preserve">о втором </w:t>
      </w:r>
      <w:r w:rsidR="00CF05E7">
        <w:rPr>
          <w:rFonts w:eastAsia="Times New Roman"/>
          <w:lang w:eastAsia="ru-RU"/>
        </w:rPr>
        <w:t xml:space="preserve">полугодии </w:t>
      </w:r>
      <w:r w:rsidR="00920E51">
        <w:rPr>
          <w:rFonts w:eastAsia="Times New Roman"/>
          <w:lang w:eastAsia="ru-RU"/>
        </w:rPr>
        <w:t>201</w:t>
      </w:r>
      <w:r w:rsidR="00CF05E7">
        <w:rPr>
          <w:rFonts w:eastAsia="Times New Roman"/>
          <w:lang w:eastAsia="ru-RU"/>
        </w:rPr>
        <w:t>8</w:t>
      </w:r>
      <w:r w:rsidR="00467C8C" w:rsidRPr="003148C1">
        <w:rPr>
          <w:rFonts w:eastAsia="Times New Roman"/>
          <w:lang w:eastAsia="ru-RU"/>
        </w:rPr>
        <w:t xml:space="preserve"> г</w:t>
      </w:r>
      <w:r w:rsidR="00CF05E7">
        <w:rPr>
          <w:rFonts w:eastAsia="Times New Roman"/>
          <w:lang w:eastAsia="ru-RU"/>
        </w:rPr>
        <w:t>ода</w:t>
      </w:r>
      <w:r w:rsidR="00467C8C" w:rsidRPr="003148C1">
        <w:rPr>
          <w:rFonts w:eastAsia="Times New Roman"/>
          <w:lang w:eastAsia="ru-RU"/>
        </w:rPr>
        <w:t xml:space="preserve"> проведено </w:t>
      </w:r>
      <w:r w:rsidR="00D63764">
        <w:rPr>
          <w:rFonts w:eastAsia="Times New Roman"/>
          <w:lang w:eastAsia="ru-RU"/>
        </w:rPr>
        <w:t>3</w:t>
      </w:r>
      <w:r w:rsidR="00467C8C" w:rsidRPr="003148C1">
        <w:rPr>
          <w:rFonts w:eastAsia="Times New Roman"/>
          <w:lang w:eastAsia="ru-RU"/>
        </w:rPr>
        <w:t xml:space="preserve"> заседани</w:t>
      </w:r>
      <w:r w:rsidR="00D63764">
        <w:rPr>
          <w:rFonts w:eastAsia="Times New Roman"/>
          <w:lang w:eastAsia="ru-RU"/>
        </w:rPr>
        <w:t>я</w:t>
      </w:r>
      <w:r w:rsidR="00467C8C" w:rsidRPr="003148C1">
        <w:rPr>
          <w:rFonts w:eastAsia="Times New Roman"/>
          <w:lang w:eastAsia="ru-RU"/>
        </w:rPr>
        <w:t xml:space="preserve"> </w:t>
      </w:r>
      <w:r w:rsidR="00467C8C" w:rsidRPr="003148C1">
        <w:t>Общественного совета</w:t>
      </w:r>
      <w:r w:rsidR="00467C8C" w:rsidRPr="003148C1">
        <w:rPr>
          <w:rFonts w:eastAsia="Times New Roman"/>
          <w:lang w:eastAsia="ru-RU"/>
        </w:rPr>
        <w:t xml:space="preserve">. </w:t>
      </w:r>
    </w:p>
    <w:p w:rsidR="00467C8C" w:rsidRDefault="00920075" w:rsidP="00CF05E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заседаниях</w:t>
      </w:r>
      <w:r w:rsidR="00467C8C" w:rsidRPr="003148C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рассмотрены</w:t>
      </w:r>
      <w:r w:rsidR="00467C8C" w:rsidRPr="003148C1">
        <w:rPr>
          <w:rFonts w:eastAsia="Times New Roman"/>
          <w:lang w:eastAsia="ru-RU"/>
        </w:rPr>
        <w:t xml:space="preserve"> следующие вопросы:</w:t>
      </w:r>
    </w:p>
    <w:p w:rsidR="00D63764" w:rsidRDefault="00677D2D" w:rsidP="00CF05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рассмотрении и согласовании ведомственных планов</w:t>
      </w:r>
      <w:r w:rsidRPr="00C05EC4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</w:t>
      </w:r>
      <w:r w:rsidRPr="00C05EC4">
        <w:rPr>
          <w:rFonts w:ascii="Times New Roman" w:hAnsi="Times New Roman"/>
          <w:color w:val="000000"/>
          <w:sz w:val="28"/>
          <w:szCs w:val="28"/>
        </w:rPr>
        <w:t xml:space="preserve">департаменте </w:t>
      </w: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Воронежской области </w:t>
      </w:r>
      <w:r w:rsidRPr="00C05EC4">
        <w:rPr>
          <w:rFonts w:ascii="Times New Roman" w:hAnsi="Times New Roman"/>
          <w:color w:val="000000"/>
          <w:sz w:val="28"/>
          <w:szCs w:val="28"/>
        </w:rPr>
        <w:t>и в подведомственных государственных учреждениях на 2018-2020 годы</w:t>
      </w:r>
      <w:r>
        <w:rPr>
          <w:rFonts w:ascii="Times New Roman" w:hAnsi="Times New Roman"/>
          <w:sz w:val="28"/>
          <w:szCs w:val="28"/>
        </w:rPr>
        <w:t>;</w:t>
      </w:r>
    </w:p>
    <w:p w:rsidR="00D63764" w:rsidRPr="00D63764" w:rsidRDefault="00D63764" w:rsidP="00D6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64">
        <w:rPr>
          <w:rFonts w:ascii="Times New Roman" w:hAnsi="Times New Roman" w:cs="Times New Roman"/>
          <w:bCs/>
          <w:sz w:val="28"/>
          <w:szCs w:val="28"/>
        </w:rPr>
        <w:t>-</w:t>
      </w:r>
      <w:r w:rsidRPr="00D63764">
        <w:rPr>
          <w:rFonts w:ascii="Times New Roman" w:hAnsi="Times New Roman" w:cs="Times New Roman"/>
          <w:sz w:val="28"/>
          <w:szCs w:val="28"/>
        </w:rPr>
        <w:t xml:space="preserve"> о проводимой работе по кадастровой оценке недвижимости в регионе;</w:t>
      </w:r>
    </w:p>
    <w:p w:rsidR="00D63764" w:rsidRPr="00D63764" w:rsidRDefault="00D63764" w:rsidP="00D6376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7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3764">
        <w:rPr>
          <w:rFonts w:ascii="Times New Roman" w:hAnsi="Times New Roman" w:cs="Times New Roman"/>
          <w:sz w:val="28"/>
          <w:szCs w:val="28"/>
        </w:rPr>
        <w:t>б оказании имущественной поддержки субъектам малого и среднего предпринимательства на территории Воронежской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63764" w:rsidRPr="00D63764" w:rsidRDefault="00D63764" w:rsidP="00D6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3764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имущества области в 2018 г. и на плановый период 2019-2021 гг.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764" w:rsidRPr="00D63764" w:rsidRDefault="00D63764" w:rsidP="00D6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3764">
        <w:rPr>
          <w:rFonts w:ascii="Times New Roman" w:hAnsi="Times New Roman" w:cs="Times New Roman"/>
          <w:sz w:val="28"/>
          <w:szCs w:val="28"/>
        </w:rPr>
        <w:t>б изменениях Федерального законодательства в сфере государственного регулирования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764" w:rsidRPr="00704015" w:rsidRDefault="00D63764" w:rsidP="00D63764">
      <w:pPr>
        <w:spacing w:line="240" w:lineRule="auto"/>
      </w:pPr>
      <w:r w:rsidRPr="00704015">
        <w:t>- об оказании мер государственной поддержки субъектов малого предпринимательства в Воронежской области и итогах проведенного самоаудита показателя Национального рейтинга состояния инвестиционного климата Г3.3 «Удовлетворенность процедурами получения арендных площадей, предоставляемых регионом субъектам малого бизнеса» в 2018 году</w:t>
      </w:r>
      <w:r w:rsidRPr="00704015">
        <w:rPr>
          <w:bCs/>
        </w:rPr>
        <w:t>;</w:t>
      </w:r>
    </w:p>
    <w:p w:rsidR="00D63764" w:rsidRDefault="00D63764" w:rsidP="00D6376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5CD6">
        <w:rPr>
          <w:rFonts w:ascii="Times New Roman" w:hAnsi="Times New Roman"/>
          <w:sz w:val="28"/>
          <w:szCs w:val="28"/>
        </w:rPr>
        <w:t xml:space="preserve">б обсуждении основных </w:t>
      </w:r>
      <w:proofErr w:type="gramStart"/>
      <w:r w:rsidRPr="00C55CD6">
        <w:rPr>
          <w:rFonts w:ascii="Times New Roman" w:hAnsi="Times New Roman"/>
          <w:sz w:val="28"/>
          <w:szCs w:val="28"/>
        </w:rPr>
        <w:t>положений Концепции оптимизации деятельности Общественных советов</w:t>
      </w:r>
      <w:proofErr w:type="gramEnd"/>
      <w:r w:rsidRPr="00C55CD6">
        <w:rPr>
          <w:rFonts w:ascii="Times New Roman" w:hAnsi="Times New Roman"/>
          <w:sz w:val="28"/>
          <w:szCs w:val="28"/>
        </w:rPr>
        <w:t xml:space="preserve"> при исполнительных органах государственной власти Воронежской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C28AE" w:rsidRDefault="00920075" w:rsidP="00DC2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>бщественн</w:t>
      </w:r>
      <w:r>
        <w:rPr>
          <w:rFonts w:ascii="Times New Roman" w:hAnsi="Times New Roman" w:cs="Times New Roman"/>
          <w:bCs/>
          <w:sz w:val="28"/>
          <w:szCs w:val="28"/>
        </w:rPr>
        <w:t>ым советом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 xml:space="preserve"> был</w:t>
      </w:r>
      <w:r w:rsidR="00677D2D">
        <w:rPr>
          <w:rFonts w:ascii="Times New Roman" w:hAnsi="Times New Roman" w:cs="Times New Roman"/>
          <w:bCs/>
          <w:sz w:val="28"/>
          <w:szCs w:val="28"/>
        </w:rPr>
        <w:t>и</w:t>
      </w:r>
      <w:r w:rsidR="00CF05E7" w:rsidRPr="00CF05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5E7" w:rsidRPr="00CF05E7">
        <w:rPr>
          <w:rFonts w:ascii="Times New Roman" w:hAnsi="Times New Roman" w:cs="Times New Roman"/>
          <w:sz w:val="28"/>
          <w:szCs w:val="28"/>
        </w:rPr>
        <w:t>одобрен</w:t>
      </w:r>
      <w:r w:rsidR="00677D2D">
        <w:rPr>
          <w:rFonts w:ascii="Times New Roman" w:hAnsi="Times New Roman" w:cs="Times New Roman"/>
          <w:sz w:val="28"/>
          <w:szCs w:val="28"/>
        </w:rPr>
        <w:t>ы</w:t>
      </w:r>
      <w:r w:rsidR="00DC28AE">
        <w:rPr>
          <w:rFonts w:ascii="Times New Roman" w:hAnsi="Times New Roman" w:cs="Times New Roman"/>
          <w:sz w:val="28"/>
          <w:szCs w:val="28"/>
        </w:rPr>
        <w:t>:</w:t>
      </w:r>
    </w:p>
    <w:p w:rsidR="00DC28AE" w:rsidRDefault="00DC28AE" w:rsidP="00DC2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7D2D">
        <w:rPr>
          <w:rFonts w:ascii="Times New Roman" w:hAnsi="Times New Roman" w:cs="Times New Roman"/>
          <w:sz w:val="28"/>
          <w:szCs w:val="28"/>
        </w:rPr>
        <w:t xml:space="preserve"> </w:t>
      </w:r>
      <w:r w:rsidR="00677D2D" w:rsidRPr="00677D2D">
        <w:rPr>
          <w:rFonts w:ascii="Times New Roman" w:hAnsi="Times New Roman" w:cs="Times New Roman"/>
          <w:sz w:val="28"/>
          <w:szCs w:val="28"/>
        </w:rPr>
        <w:t xml:space="preserve">ведомственные планы мероприятий по противодействию коррупции в </w:t>
      </w:r>
      <w:r w:rsidR="00677D2D" w:rsidRPr="00677D2D">
        <w:rPr>
          <w:rFonts w:ascii="Times New Roman" w:hAnsi="Times New Roman" w:cs="Times New Roman"/>
          <w:color w:val="000000"/>
          <w:sz w:val="28"/>
          <w:szCs w:val="28"/>
        </w:rPr>
        <w:t>департаменте и в подведомственных государственных учреждениях на 2018-2020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8AE" w:rsidRDefault="00DC28AE" w:rsidP="00DC2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02E3">
        <w:rPr>
          <w:rFonts w:ascii="Times New Roman" w:hAnsi="Times New Roman"/>
          <w:sz w:val="28"/>
          <w:szCs w:val="28"/>
        </w:rPr>
        <w:t>разработанный департаментом имущественных и земельных отношений проект Закона Воронежской области «О прогнозном плане (программе) приватизации на 2019-2021 годы»</w:t>
      </w:r>
      <w:r w:rsidRPr="00DC28AE">
        <w:rPr>
          <w:rFonts w:ascii="Times New Roman" w:hAnsi="Times New Roman" w:cs="Times New Roman"/>
          <w:sz w:val="28"/>
          <w:szCs w:val="28"/>
        </w:rPr>
        <w:t>;</w:t>
      </w:r>
    </w:p>
    <w:p w:rsidR="00DC28AE" w:rsidRDefault="00DC28AE" w:rsidP="00DC28AE">
      <w:pPr>
        <w:spacing w:line="240" w:lineRule="auto"/>
      </w:pPr>
      <w:r>
        <w:t xml:space="preserve">- </w:t>
      </w:r>
      <w:r w:rsidRPr="00D914F4">
        <w:t xml:space="preserve">разработанный департаментом проект </w:t>
      </w:r>
      <w:r>
        <w:t>д</w:t>
      </w:r>
      <w:r w:rsidRPr="00D914F4">
        <w:t>орожной карты по реализации мероприятий, направленных на достижение наилучшего значения показателя Национального рейтинга состояния инвестиционного климата Г 3.3. «Удовлетворенность процедурами получения арендных площадей, предоставляемых регионом субъектам малого бизнеса» в 2019 году</w:t>
      </w:r>
      <w:r>
        <w:t>;</w:t>
      </w:r>
    </w:p>
    <w:p w:rsidR="00DC28AE" w:rsidRDefault="00DC28AE" w:rsidP="00DC28AE">
      <w:pPr>
        <w:spacing w:line="240" w:lineRule="auto"/>
      </w:pPr>
      <w:r>
        <w:t xml:space="preserve">- работа </w:t>
      </w:r>
      <w:r w:rsidRPr="00D914F4">
        <w:t xml:space="preserve">департамента по оказанию имущественной поддержки субъектам малого и среднего предпринимательства и утвердить экспертную оценку реализации мероприятий, </w:t>
      </w:r>
      <w:proofErr w:type="gramStart"/>
      <w:r w:rsidRPr="00D914F4">
        <w:t>направленных</w:t>
      </w:r>
      <w:proofErr w:type="gramEnd"/>
      <w:r w:rsidRPr="00D914F4">
        <w:t xml:space="preserve"> на улучшение значения показателя Национального рейтинга инвестиционного климата Г 3.3. </w:t>
      </w:r>
      <w:r w:rsidRPr="00D914F4">
        <w:lastRenderedPageBreak/>
        <w:t>«Удовлетворенность процедурами получения арендных площадей, предоставляемых регионом субъектам малого бизнеса» в Воронежской области в 2018 году на уровне 3,6 баллов (из 5 возможных)</w:t>
      </w:r>
      <w:r>
        <w:t>;</w:t>
      </w:r>
    </w:p>
    <w:p w:rsidR="00DC28AE" w:rsidRDefault="00DC28AE" w:rsidP="00920075">
      <w:pPr>
        <w:spacing w:line="240" w:lineRule="auto"/>
      </w:pPr>
      <w:r>
        <w:t xml:space="preserve">- концепция </w:t>
      </w:r>
      <w:r w:rsidRPr="009A6C5D">
        <w:rPr>
          <w:bCs/>
        </w:rPr>
        <w:t>оптимизации деятельности Общественных советов при ИОГВ</w:t>
      </w:r>
      <w:r>
        <w:rPr>
          <w:bCs/>
        </w:rPr>
        <w:t>.</w:t>
      </w:r>
    </w:p>
    <w:sectPr w:rsidR="00DC28AE" w:rsidSect="00D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6C9D"/>
    <w:rsid w:val="00001609"/>
    <w:rsid w:val="000C6263"/>
    <w:rsid w:val="00122E0A"/>
    <w:rsid w:val="003148C1"/>
    <w:rsid w:val="00326C51"/>
    <w:rsid w:val="003C57B0"/>
    <w:rsid w:val="00465F15"/>
    <w:rsid w:val="00467C8C"/>
    <w:rsid w:val="004D7E15"/>
    <w:rsid w:val="004E0DA3"/>
    <w:rsid w:val="00677D2D"/>
    <w:rsid w:val="00920075"/>
    <w:rsid w:val="00920E51"/>
    <w:rsid w:val="00B537B8"/>
    <w:rsid w:val="00B60040"/>
    <w:rsid w:val="00BF4F43"/>
    <w:rsid w:val="00CF05E7"/>
    <w:rsid w:val="00D63764"/>
    <w:rsid w:val="00DA0888"/>
    <w:rsid w:val="00DC28AE"/>
    <w:rsid w:val="00DD6C9D"/>
    <w:rsid w:val="00DF73A6"/>
    <w:rsid w:val="00F4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9D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DD6C9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DD6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.Название подразделения Знак"/>
    <w:basedOn w:val="a0"/>
    <w:link w:val="a3"/>
    <w:locked/>
    <w:rsid w:val="00DD6C9D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3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BalbekovaUS</dc:creator>
  <cp:lastModifiedBy>RusskihES</cp:lastModifiedBy>
  <cp:revision>7</cp:revision>
  <cp:lastPrinted>2019-03-19T09:49:00Z</cp:lastPrinted>
  <dcterms:created xsi:type="dcterms:W3CDTF">2019-03-19T09:32:00Z</dcterms:created>
  <dcterms:modified xsi:type="dcterms:W3CDTF">2019-03-26T12:45:00Z</dcterms:modified>
</cp:coreProperties>
</file>