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59" w:rsidRDefault="00C24059">
      <w:pPr>
        <w:pStyle w:val="ConsPlusTitlePage"/>
      </w:pPr>
    </w:p>
    <w:p w:rsidR="00C24059" w:rsidRDefault="00C24059">
      <w:pPr>
        <w:pStyle w:val="ConsPlusNormal"/>
        <w:jc w:val="both"/>
        <w:outlineLvl w:val="0"/>
      </w:pPr>
    </w:p>
    <w:p w:rsidR="00C24059" w:rsidRDefault="00C24059">
      <w:pPr>
        <w:pStyle w:val="ConsPlusTitle"/>
        <w:jc w:val="center"/>
        <w:outlineLvl w:val="0"/>
      </w:pPr>
      <w:r>
        <w:t>АДМИНИСТРАЦИЯ ВОРОНЕЖСКОЙ ОБЛАСТИ</w:t>
      </w:r>
    </w:p>
    <w:p w:rsidR="00C24059" w:rsidRDefault="00C24059">
      <w:pPr>
        <w:pStyle w:val="ConsPlusTitle"/>
        <w:jc w:val="center"/>
      </w:pPr>
    </w:p>
    <w:p w:rsidR="00C24059" w:rsidRDefault="00C24059">
      <w:pPr>
        <w:pStyle w:val="ConsPlusTitle"/>
        <w:jc w:val="center"/>
      </w:pPr>
      <w:r>
        <w:t>ПОСТАНОВЛЕНИЕ</w:t>
      </w:r>
    </w:p>
    <w:p w:rsidR="00C24059" w:rsidRDefault="00C24059">
      <w:pPr>
        <w:pStyle w:val="ConsPlusTitle"/>
        <w:jc w:val="center"/>
      </w:pPr>
      <w:r>
        <w:t>от 28 марта 2001 г. N 306</w:t>
      </w:r>
    </w:p>
    <w:p w:rsidR="00C24059" w:rsidRDefault="00C24059">
      <w:pPr>
        <w:pStyle w:val="ConsPlusTitle"/>
        <w:jc w:val="center"/>
      </w:pPr>
    </w:p>
    <w:p w:rsidR="00C24059" w:rsidRDefault="00C24059">
      <w:pPr>
        <w:pStyle w:val="ConsPlusTitle"/>
        <w:jc w:val="center"/>
      </w:pPr>
      <w:r>
        <w:t>О СОЗДАНИИ ЧРЕЗВЫЧАЙНОЙ ПРОТИВОЭПИЗООТИЧЕСКОЙ КОМИССИИ</w:t>
      </w:r>
    </w:p>
    <w:p w:rsidR="00C24059" w:rsidRDefault="00C240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405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59" w:rsidRDefault="00C240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59" w:rsidRDefault="00C240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Воронежской области от 18.04.2001 </w:t>
            </w:r>
            <w:hyperlink r:id="rId5">
              <w:r>
                <w:rPr>
                  <w:color w:val="0000FF"/>
                </w:rPr>
                <w:t>N 401</w:t>
              </w:r>
            </w:hyperlink>
            <w:r>
              <w:rPr>
                <w:color w:val="392C69"/>
              </w:rPr>
              <w:t>,</w:t>
            </w:r>
          </w:p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04.11.2002 </w:t>
            </w:r>
            <w:hyperlink r:id="rId6">
              <w:r>
                <w:rPr>
                  <w:color w:val="0000FF"/>
                </w:rPr>
                <w:t>N 971</w:t>
              </w:r>
            </w:hyperlink>
            <w:r>
              <w:rPr>
                <w:color w:val="392C69"/>
              </w:rPr>
              <w:t xml:space="preserve">, от 17.10.2006 </w:t>
            </w:r>
            <w:hyperlink r:id="rId7">
              <w:r>
                <w:rPr>
                  <w:color w:val="0000FF"/>
                </w:rPr>
                <w:t>N 823</w:t>
              </w:r>
            </w:hyperlink>
            <w:r>
              <w:rPr>
                <w:color w:val="392C69"/>
              </w:rPr>
              <w:t xml:space="preserve">, от 27.03.2007 </w:t>
            </w:r>
            <w:hyperlink r:id="rId8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,</w:t>
            </w:r>
          </w:p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Воронежской области от 13.07.2009 </w:t>
            </w:r>
            <w:hyperlink r:id="rId9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>,</w:t>
            </w:r>
          </w:p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13.12.2012 </w:t>
            </w:r>
            <w:hyperlink r:id="rId10">
              <w:r>
                <w:rPr>
                  <w:color w:val="0000FF"/>
                </w:rPr>
                <w:t>N 1141</w:t>
              </w:r>
            </w:hyperlink>
            <w:r>
              <w:rPr>
                <w:color w:val="392C69"/>
              </w:rPr>
              <w:t xml:space="preserve">, от 11.12.2014 </w:t>
            </w:r>
            <w:hyperlink r:id="rId11">
              <w:r>
                <w:rPr>
                  <w:color w:val="0000FF"/>
                </w:rPr>
                <w:t>N 1145</w:t>
              </w:r>
            </w:hyperlink>
            <w:r>
              <w:rPr>
                <w:color w:val="392C69"/>
              </w:rPr>
              <w:t xml:space="preserve">, от 17.12.2015 </w:t>
            </w:r>
            <w:hyperlink r:id="rId12">
              <w:r>
                <w:rPr>
                  <w:color w:val="0000FF"/>
                </w:rPr>
                <w:t>N 987</w:t>
              </w:r>
            </w:hyperlink>
            <w:r>
              <w:rPr>
                <w:color w:val="392C69"/>
              </w:rPr>
              <w:t>,</w:t>
            </w:r>
          </w:p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25.07.2016 </w:t>
            </w:r>
            <w:hyperlink r:id="rId13">
              <w:r>
                <w:rPr>
                  <w:color w:val="0000FF"/>
                </w:rPr>
                <w:t>N 535</w:t>
              </w:r>
            </w:hyperlink>
            <w:r>
              <w:rPr>
                <w:color w:val="392C69"/>
              </w:rPr>
              <w:t xml:space="preserve">, от 06.12.2016 </w:t>
            </w:r>
            <w:hyperlink r:id="rId14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 xml:space="preserve">, от 19.07.2017 </w:t>
            </w:r>
            <w:hyperlink r:id="rId15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>,</w:t>
            </w:r>
          </w:p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25.12.2017 </w:t>
            </w:r>
            <w:hyperlink r:id="rId16">
              <w:r>
                <w:rPr>
                  <w:color w:val="0000FF"/>
                </w:rPr>
                <w:t>N 1079</w:t>
              </w:r>
            </w:hyperlink>
            <w:r>
              <w:rPr>
                <w:color w:val="392C69"/>
              </w:rPr>
              <w:t xml:space="preserve">, от 15.11.2018 </w:t>
            </w:r>
            <w:hyperlink r:id="rId17">
              <w:r>
                <w:rPr>
                  <w:color w:val="0000FF"/>
                </w:rPr>
                <w:t>N 1004</w:t>
              </w:r>
            </w:hyperlink>
            <w:r>
              <w:rPr>
                <w:color w:val="392C69"/>
              </w:rPr>
              <w:t xml:space="preserve">, от 02.06.2020 </w:t>
            </w:r>
            <w:hyperlink r:id="rId18">
              <w:r>
                <w:rPr>
                  <w:color w:val="0000FF"/>
                </w:rPr>
                <w:t>N 488</w:t>
              </w:r>
            </w:hyperlink>
            <w:r>
              <w:rPr>
                <w:color w:val="392C69"/>
              </w:rPr>
              <w:t>,</w:t>
            </w:r>
          </w:p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19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 xml:space="preserve">, от 10.11.2022 </w:t>
            </w:r>
            <w:hyperlink r:id="rId20">
              <w:r>
                <w:rPr>
                  <w:color w:val="0000FF"/>
                </w:rPr>
                <w:t>N 808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59" w:rsidRDefault="00C24059">
            <w:pPr>
              <w:pStyle w:val="ConsPlusNormal"/>
            </w:pPr>
          </w:p>
        </w:tc>
      </w:tr>
    </w:tbl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ind w:firstLine="540"/>
        <w:jc w:val="both"/>
      </w:pPr>
      <w:r>
        <w:t>В связи с угрозой заноса на территорию области ряда особо опасных инфекционных болезней животных и особенно ящура, а также в целях оперативного проведения мероприятий по их предупреждению и ликвидации, обеспечению эпизоотического благополучия и в соответствии с законами РФ и Воронежской области "О ветеринарии" постановляю: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состав</w:t>
        </w:r>
      </w:hyperlink>
      <w:r>
        <w:t xml:space="preserve"> и </w:t>
      </w:r>
      <w:hyperlink w:anchor="P98">
        <w:r>
          <w:rPr>
            <w:color w:val="0000FF"/>
          </w:rPr>
          <w:t>Положение</w:t>
        </w:r>
      </w:hyperlink>
      <w:r>
        <w:t xml:space="preserve"> о чрезвычайной противоэпизоотической комиссии Воронежской области (приложения 1, 2).</w:t>
      </w:r>
    </w:p>
    <w:p w:rsidR="00C24059" w:rsidRDefault="00C24059">
      <w:pPr>
        <w:pStyle w:val="ConsPlusNormal"/>
        <w:jc w:val="both"/>
      </w:pPr>
      <w:r>
        <w:t xml:space="preserve">(п. 1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13.12.2012 N 1141)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2. Главам местного самоуправления (администраций) городов и районов области создать районные (городские) чрезвычайные противоэпизоотические комиссии.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3. Чрезвычайной противоэпизоотической комиссии Воронежской области не реже одного раза в квартал рассматривать эпизоотическое состояние на всей территории области, а экстренные заседания по мере необходимости.</w:t>
      </w:r>
    </w:p>
    <w:p w:rsidR="00C24059" w:rsidRDefault="00C2405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13.12.2012 N 1141)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4. Контроль за исполнением настоящего постановления оставляю за собой.</w:t>
      </w:r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jc w:val="right"/>
      </w:pPr>
      <w:r>
        <w:t>Исполняющий обязанности</w:t>
      </w:r>
    </w:p>
    <w:p w:rsidR="00C24059" w:rsidRDefault="00C24059">
      <w:pPr>
        <w:pStyle w:val="ConsPlusNormal"/>
        <w:jc w:val="right"/>
      </w:pPr>
      <w:r>
        <w:t>главы администрации области</w:t>
      </w:r>
    </w:p>
    <w:p w:rsidR="00C24059" w:rsidRDefault="00C24059">
      <w:pPr>
        <w:pStyle w:val="ConsPlusNormal"/>
        <w:jc w:val="right"/>
      </w:pPr>
      <w:proofErr w:type="spellStart"/>
      <w:r>
        <w:t>А.М.СЫСОЕВ</w:t>
      </w:r>
      <w:proofErr w:type="spellEnd"/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</w:p>
    <w:p w:rsidR="008F4E50" w:rsidRDefault="008F4E50">
      <w:pPr>
        <w:pStyle w:val="ConsPlusNormal"/>
        <w:jc w:val="both"/>
      </w:pPr>
      <w:bookmarkStart w:id="0" w:name="_GoBack"/>
      <w:bookmarkEnd w:id="0"/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jc w:val="right"/>
        <w:outlineLvl w:val="0"/>
      </w:pPr>
      <w:r>
        <w:lastRenderedPageBreak/>
        <w:t>Приложение 1</w:t>
      </w:r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jc w:val="right"/>
      </w:pPr>
      <w:proofErr w:type="spellStart"/>
      <w:r>
        <w:t>Утвержден</w:t>
      </w:r>
      <w:proofErr w:type="spellEnd"/>
    </w:p>
    <w:p w:rsidR="00C24059" w:rsidRDefault="00C24059">
      <w:pPr>
        <w:pStyle w:val="ConsPlusNormal"/>
        <w:jc w:val="right"/>
      </w:pPr>
      <w:r>
        <w:t>постановлением</w:t>
      </w:r>
    </w:p>
    <w:p w:rsidR="00C24059" w:rsidRDefault="00C24059">
      <w:pPr>
        <w:pStyle w:val="ConsPlusNormal"/>
        <w:jc w:val="right"/>
      </w:pPr>
      <w:r>
        <w:t>администрации Воронежской области</w:t>
      </w:r>
    </w:p>
    <w:p w:rsidR="00C24059" w:rsidRDefault="00C24059">
      <w:pPr>
        <w:pStyle w:val="ConsPlusNormal"/>
        <w:jc w:val="right"/>
      </w:pPr>
      <w:r>
        <w:t>от 28.03.2001 N 306</w:t>
      </w:r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Title"/>
        <w:jc w:val="center"/>
      </w:pPr>
      <w:bookmarkStart w:id="1" w:name="P39"/>
      <w:bookmarkEnd w:id="1"/>
      <w:r>
        <w:t>СОСТАВ</w:t>
      </w:r>
    </w:p>
    <w:p w:rsidR="00C24059" w:rsidRDefault="00C24059">
      <w:pPr>
        <w:pStyle w:val="ConsPlusTitle"/>
        <w:jc w:val="center"/>
      </w:pPr>
      <w:r>
        <w:t>ЧРЕЗВЫЧАЙНОЙ ПРОТИВОЭПИЗООТИЧЕСКОЙ КОМИССИИ</w:t>
      </w:r>
    </w:p>
    <w:p w:rsidR="00C24059" w:rsidRDefault="00C24059">
      <w:pPr>
        <w:pStyle w:val="ConsPlusTitle"/>
        <w:jc w:val="center"/>
      </w:pPr>
      <w:r>
        <w:t>ВОРОНЕЖСКОЙ ОБЛАСТИ</w:t>
      </w:r>
    </w:p>
    <w:p w:rsidR="00C24059" w:rsidRDefault="00C240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405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59" w:rsidRDefault="00C240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59" w:rsidRDefault="00C240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Воронежской области от 06.12.2016 </w:t>
            </w:r>
            <w:hyperlink r:id="rId23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>,</w:t>
            </w:r>
          </w:p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19.07.2017 </w:t>
            </w:r>
            <w:hyperlink r:id="rId24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25.12.2017 </w:t>
            </w:r>
            <w:hyperlink r:id="rId25">
              <w:r>
                <w:rPr>
                  <w:color w:val="0000FF"/>
                </w:rPr>
                <w:t>N 1079</w:t>
              </w:r>
            </w:hyperlink>
            <w:r>
              <w:rPr>
                <w:color w:val="392C69"/>
              </w:rPr>
              <w:t xml:space="preserve">, от 15.11.2018 </w:t>
            </w:r>
            <w:hyperlink r:id="rId26">
              <w:r>
                <w:rPr>
                  <w:color w:val="0000FF"/>
                </w:rPr>
                <w:t>N 1004</w:t>
              </w:r>
            </w:hyperlink>
            <w:r>
              <w:rPr>
                <w:color w:val="392C69"/>
              </w:rPr>
              <w:t>,</w:t>
            </w:r>
          </w:p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02.06.2020 </w:t>
            </w:r>
            <w:hyperlink r:id="rId27">
              <w:r>
                <w:rPr>
                  <w:color w:val="0000FF"/>
                </w:rPr>
                <w:t>N 488</w:t>
              </w:r>
            </w:hyperlink>
            <w:r>
              <w:rPr>
                <w:color w:val="392C69"/>
              </w:rPr>
              <w:t xml:space="preserve">, от 28.04.2021 </w:t>
            </w:r>
            <w:hyperlink r:id="rId28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 xml:space="preserve">, от 10.11.2022 </w:t>
            </w:r>
            <w:hyperlink r:id="rId29">
              <w:r>
                <w:rPr>
                  <w:color w:val="0000FF"/>
                </w:rPr>
                <w:t>N 808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59" w:rsidRDefault="00C24059">
            <w:pPr>
              <w:pStyle w:val="ConsPlusNormal"/>
            </w:pPr>
          </w:p>
        </w:tc>
      </w:tr>
    </w:tbl>
    <w:p w:rsidR="00C24059" w:rsidRDefault="00C2405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06"/>
      </w:tblGrid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proofErr w:type="spellStart"/>
            <w:r>
              <w:t>Логвинов</w:t>
            </w:r>
            <w:proofErr w:type="spellEnd"/>
            <w:r>
              <w:t xml:space="preserve"> Виктор Иванович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заместитель председателя правительства Воронежской области, председатель комиссии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r>
              <w:t>Эсауленко Николай Юрьевич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руководитель управления ветеринарии Воронежской области, заместитель председателя комиссии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r>
              <w:t>Болдырев Игорь Александрович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заместитель руководителя управления ветеринарии Воронежской области - начальник отдела организации противоэпизоотических мероприятий, лечебной и лабораторной работы, секретарь комиссии</w:t>
            </w:r>
          </w:p>
        </w:tc>
      </w:tr>
      <w:tr w:rsidR="00C24059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proofErr w:type="spellStart"/>
            <w:r>
              <w:t>Ветохина</w:t>
            </w:r>
            <w:proofErr w:type="spellEnd"/>
            <w:r>
              <w:t xml:space="preserve"> Елена Викторовна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начальник отдела финансирования АПК департамента финансов Воронежской области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r>
              <w:t>Зверева Галина Алексеевна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ведущий консультант отдела санитарно-эпидемиологического благополучия населения департамента здравоохранения Воронежской области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r>
              <w:t>Побединский Геннадий Дмитриевич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заместитель руководителя департамента природных ресурсов и экологии Воронежской области - начальник отдела государственного охотничьего надзора и охраны объектов животного мира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r>
              <w:t>Крылов Аркадий Игоревич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начальник отдела защиты и воспроизводства лесов управления лесного хозяйства Воронежской области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r>
              <w:t>Аушева Татьяна Анатольевна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временно исполняющая обязанности руководителя Управления Федеральной службы по ветеринарному и фитосанитарному надзору по Воронежской, Белгородской и Липецкой областям (по согласованию)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proofErr w:type="spellStart"/>
            <w:r>
              <w:t>Механтьев</w:t>
            </w:r>
            <w:proofErr w:type="spellEnd"/>
            <w:r>
              <w:t xml:space="preserve"> Игорь Иванович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руководитель Управления Федеральной службы по надзору в сфере защиты прав потребителей и благополучия человека по Воронежской области, главный государственный санитарный врач по Воронежской области (по согласованию)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r>
              <w:t>Минаков Геннадий Евгеньевич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заместитель начальника полиции по охране общественного порядка Главного управления Министерства внутренних дел Российской Федерации по Воронежской области (по согласованию)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proofErr w:type="spellStart"/>
            <w:r>
              <w:t>Скугорев</w:t>
            </w:r>
            <w:proofErr w:type="spellEnd"/>
            <w:r>
              <w:t xml:space="preserve"> Владимир Александрович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 xml:space="preserve">- 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</w:t>
            </w:r>
            <w:r>
              <w:lastRenderedPageBreak/>
              <w:t xml:space="preserve">бедствий по Воронежской области - начальник отдела </w:t>
            </w:r>
            <w:proofErr w:type="spellStart"/>
            <w:r>
              <w:t>ИТМ</w:t>
            </w:r>
            <w:proofErr w:type="spellEnd"/>
            <w:r>
              <w:t xml:space="preserve">, </w:t>
            </w:r>
            <w:proofErr w:type="spellStart"/>
            <w:r>
              <w:t>РХБ</w:t>
            </w:r>
            <w:proofErr w:type="spellEnd"/>
            <w:r>
              <w:t xml:space="preserve">, </w:t>
            </w:r>
            <w:proofErr w:type="spellStart"/>
            <w:r>
              <w:t>МЗ</w:t>
            </w:r>
            <w:proofErr w:type="spellEnd"/>
            <w:r>
              <w:t xml:space="preserve"> и </w:t>
            </w:r>
            <w:proofErr w:type="spellStart"/>
            <w:r>
              <w:t>ПЖОН</w:t>
            </w:r>
            <w:proofErr w:type="spellEnd"/>
            <w:r>
              <w:t xml:space="preserve"> (по согласованию)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proofErr w:type="spellStart"/>
            <w:r>
              <w:lastRenderedPageBreak/>
              <w:t>Соловьев</w:t>
            </w:r>
            <w:proofErr w:type="spellEnd"/>
            <w:r>
              <w:t xml:space="preserve"> Анатолий Анатольевич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заместитель начальника отдела товарной номенклатуры, происхождения товаров и торговых ограничений Воронежской таможни (по согласованию)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r>
              <w:t>Изюмов Дмитрий Владимирович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заместитель руководителя департамента аграрной политики Воронежской области - начальник отдела развития животноводства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r>
              <w:t>Шапошников Иван Тихонович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заместитель директора по научно-производственным вопросам государственного научного учреждения Всероссийский научно-исследовательский ветеринарный институт патологии, фармакологии и терапии Российской академии сельскохозяйственных наук (по согласованию)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r>
              <w:t>Солнцева Юлия Евгеньевна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заместитель главного врача федерального бюджетного учреждения здравоохранения "Центр гигиены и эпидемиологии в Воронежской области" (по согласованию)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r>
              <w:t>Миньков Михаил Алексеевич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руководитель бюджетного учреждения Воронежской области "Воронежская городская станция по борьбе с болезнями животных"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r>
              <w:t>Косенко Сергей Иванович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руководитель бюджетного учреждения Воронежской области "Воронежская областная ветеринарная лаборатория"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r>
              <w:t>Гончаров Александр Александрович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руководитель бюджетного учреждения Воронежской области "Воронежская областная станция по борьбе с болезнями животных"</w:t>
            </w:r>
          </w:p>
        </w:tc>
      </w:tr>
      <w:tr w:rsidR="00C2405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</w:pPr>
            <w:proofErr w:type="spellStart"/>
            <w:r>
              <w:t>Швеков</w:t>
            </w:r>
            <w:proofErr w:type="spellEnd"/>
            <w:r>
              <w:t xml:space="preserve"> Сергей Валентинович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24059" w:rsidRDefault="00C24059">
            <w:pPr>
              <w:pStyle w:val="ConsPlusNormal"/>
              <w:jc w:val="both"/>
            </w:pPr>
            <w:r>
              <w:t>- начальник ветеринарной службы Управления Федеральной службы исполнения наказаний по Воронежской области (по согласованию)</w:t>
            </w:r>
          </w:p>
        </w:tc>
      </w:tr>
    </w:tbl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jc w:val="right"/>
        <w:outlineLvl w:val="0"/>
      </w:pPr>
      <w:r>
        <w:t>Приложение 2</w:t>
      </w:r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jc w:val="right"/>
      </w:pPr>
      <w:r>
        <w:t>Утверждено</w:t>
      </w:r>
    </w:p>
    <w:p w:rsidR="00C24059" w:rsidRDefault="00C24059">
      <w:pPr>
        <w:pStyle w:val="ConsPlusNormal"/>
        <w:jc w:val="right"/>
      </w:pPr>
      <w:r>
        <w:t>постановлением</w:t>
      </w:r>
    </w:p>
    <w:p w:rsidR="00C24059" w:rsidRDefault="00C24059">
      <w:pPr>
        <w:pStyle w:val="ConsPlusNormal"/>
        <w:jc w:val="right"/>
      </w:pPr>
      <w:r>
        <w:t>администрации области</w:t>
      </w:r>
    </w:p>
    <w:p w:rsidR="00C24059" w:rsidRDefault="00C24059">
      <w:pPr>
        <w:pStyle w:val="ConsPlusNormal"/>
        <w:jc w:val="right"/>
      </w:pPr>
      <w:r>
        <w:t>от 28.03.2001 N 306</w:t>
      </w:r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Title"/>
        <w:jc w:val="center"/>
      </w:pPr>
      <w:bookmarkStart w:id="2" w:name="P98"/>
      <w:bookmarkEnd w:id="2"/>
      <w:r>
        <w:t>ПОЛОЖЕНИЕ</w:t>
      </w:r>
    </w:p>
    <w:p w:rsidR="00C24059" w:rsidRDefault="00C24059">
      <w:pPr>
        <w:pStyle w:val="ConsPlusTitle"/>
        <w:jc w:val="center"/>
      </w:pPr>
      <w:r>
        <w:t>О ЧРЕЗВЫЧАЙНОЙ ПРОТИВОЭПИЗООТИЧЕСКОЙ КОМИССИИ</w:t>
      </w:r>
    </w:p>
    <w:p w:rsidR="00C24059" w:rsidRDefault="00C240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405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59" w:rsidRDefault="00C240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59" w:rsidRDefault="00C240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Воронежской области от 17.10.2006 </w:t>
            </w:r>
            <w:hyperlink r:id="rId30">
              <w:r>
                <w:rPr>
                  <w:color w:val="0000FF"/>
                </w:rPr>
                <w:t>N 823</w:t>
              </w:r>
            </w:hyperlink>
            <w:r>
              <w:rPr>
                <w:color w:val="392C69"/>
              </w:rPr>
              <w:t>,</w:t>
            </w:r>
          </w:p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13.12.2012 </w:t>
            </w:r>
            <w:hyperlink r:id="rId31">
              <w:r>
                <w:rPr>
                  <w:color w:val="0000FF"/>
                </w:rPr>
                <w:t>N 1141</w:t>
              </w:r>
            </w:hyperlink>
            <w:r>
              <w:rPr>
                <w:color w:val="392C69"/>
              </w:rPr>
              <w:t xml:space="preserve">,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</w:t>
            </w:r>
          </w:p>
          <w:p w:rsidR="00C24059" w:rsidRDefault="00C24059">
            <w:pPr>
              <w:pStyle w:val="ConsPlusNormal"/>
              <w:jc w:val="center"/>
            </w:pPr>
            <w:r>
              <w:rPr>
                <w:color w:val="392C69"/>
              </w:rPr>
              <w:t>от 11.12.2014 N 1145)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59" w:rsidRDefault="00C24059">
            <w:pPr>
              <w:pStyle w:val="ConsPlusNormal"/>
            </w:pPr>
          </w:p>
        </w:tc>
      </w:tr>
    </w:tbl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ind w:firstLine="540"/>
        <w:jc w:val="both"/>
      </w:pPr>
      <w:r>
        <w:t>1. Чрезвычайная противоэпизоотическая комиссия Воронежской области (далее именуемая "Комиссия") является координационным органом, обеспечивающим согласованные действия предприятий, учреждений и организаций, независимо от их ведомственной принадлежности, в решении задач, направленных на предупреждение массовых инфекционных заболеваний и обеспечение эпизоотического благополучия.</w:t>
      </w:r>
    </w:p>
    <w:p w:rsidR="00C24059" w:rsidRDefault="00C24059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13.12.2012 N 1141)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lastRenderedPageBreak/>
        <w:t xml:space="preserve">2. Комиссия в своей деятельности руководствуется </w:t>
      </w:r>
      <w:hyperlink r:id="rId34">
        <w:r>
          <w:rPr>
            <w:color w:val="0000FF"/>
          </w:rPr>
          <w:t>Конституцией</w:t>
        </w:r>
      </w:hyperlink>
      <w:r>
        <w:t xml:space="preserve"> Российской Федерации, Законами Российской Федерации </w:t>
      </w:r>
      <w:hyperlink r:id="rId35">
        <w:r>
          <w:rPr>
            <w:color w:val="0000FF"/>
          </w:rPr>
          <w:t>"О ветеринарии"</w:t>
        </w:r>
      </w:hyperlink>
      <w:r>
        <w:t xml:space="preserve">, </w:t>
      </w:r>
      <w:hyperlink r:id="rId36">
        <w:r>
          <w:rPr>
            <w:color w:val="0000FF"/>
          </w:rPr>
          <w:t>"Об охране окружающей среды"</w:t>
        </w:r>
      </w:hyperlink>
      <w:r>
        <w:t xml:space="preserve">, </w:t>
      </w:r>
      <w:hyperlink r:id="rId37">
        <w:r>
          <w:rPr>
            <w:color w:val="0000FF"/>
          </w:rPr>
          <w:t>"О санитарно-эпидемиологическом благополучии населения"</w:t>
        </w:r>
      </w:hyperlink>
      <w:r>
        <w:t>, другими законами, указами Президента Российской Федерации, постановлениями и распоряжениями Правительства Российской Федерации, законодательством области, а также настоящим Положением.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3. Основными задачами комиссии являются: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- разработка предложений о совершенствовании организационной структуры ветеринарной службы, охрана территории области от заноса и распространения особо опасных болезней;</w:t>
      </w:r>
    </w:p>
    <w:p w:rsidR="00C24059" w:rsidRDefault="00C24059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11.12.2014 N 1145)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 xml:space="preserve">- рассмотрение и решение вопросов взаимодействия предприятий, учреждений и организаций, независимо от форм </w:t>
      </w:r>
      <w:proofErr w:type="spellStart"/>
      <w:r>
        <w:t>подчиненности</w:t>
      </w:r>
      <w:proofErr w:type="spellEnd"/>
      <w:r>
        <w:t xml:space="preserve"> и форм собственности, а также должностных лиц и граждан по предупреждению и ликвидации заразных болезней животных, обеспечение безопасности продуктов животноводства в ветеринарно-санитарном отношении, защита населения от болезней общих для человека и животных, охрана территории области от заноса заразных болезней;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- координация деятельности комиссий городов и районов области, оказание им практической помощи в выполнении мероприятий по обеспечению эпизоотического благополучия;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 xml:space="preserve">- создание в установленном порядке научно-технических (экспертных) советов из числа ведущих </w:t>
      </w:r>
      <w:proofErr w:type="spellStart"/>
      <w:r>
        <w:t>ученых</w:t>
      </w:r>
      <w:proofErr w:type="spellEnd"/>
      <w:r>
        <w:t xml:space="preserve"> и специалистов для определения степени эффективности проводимых на территории области работ, связанных с организационно-научным и техническим обеспечением мероприятий по предупреждению заноса и распространения особо опасных заболеваний животных;</w:t>
      </w:r>
    </w:p>
    <w:p w:rsidR="00C24059" w:rsidRDefault="00C24059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11.12.2014 N 1145)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- подготовка и внесение предложений по предупреждению, ликвидации массовых инфекционных заболеваний животных.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4. Комиссия осуществляет выполнение следующих функций: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- организует оперативное рассмотрение вопросов, связанных с возникновением острых инфекционных заболеваний животных, а также разрабатывает комплекс мероприятий, обеспечивающих локализацию и ликвидацию очага массовых заболеваний животных и стабилизацию эпизоотической обстановки;</w:t>
      </w:r>
    </w:p>
    <w:p w:rsidR="00C24059" w:rsidRDefault="00C24059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11.12.2014 N 1145)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 xml:space="preserve">- рассматривает и оценивает состояние эпизоотической обстановки на территории области, соседних областей, прогнозирует </w:t>
      </w:r>
      <w:proofErr w:type="spellStart"/>
      <w:r>
        <w:t>ее</w:t>
      </w:r>
      <w:proofErr w:type="spellEnd"/>
      <w:r>
        <w:t xml:space="preserve"> изменение;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- по всем рассматриваемым проблемам принимает решения и контролирует их выполнение.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5. Комиссия имеет право: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 xml:space="preserve">- привлекать к участию в заседаниях должностных лиц органов государственной власти области и местного самоуправления, руководителей учреждений, предприятий и организаций, независимо от форм собственности и ведомственной </w:t>
      </w:r>
      <w:proofErr w:type="spellStart"/>
      <w:r>
        <w:t>подчиненности</w:t>
      </w:r>
      <w:proofErr w:type="spellEnd"/>
      <w:r>
        <w:t>, по вопросам реализации мер по профилактике инфекционных заболеваний животных, обеспечения эпизоотического благополучия и выполнения ранее принятых решений;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 xml:space="preserve">- вносить предложения компетентным органам о привлечении к дисциплинарной, административной и уголовной ответственности должностных лиц органов государственной власти области и местного самоуправления, руководителей учреждений, предприятий и организаций независимо от форм собственности и ведомственной </w:t>
      </w:r>
      <w:proofErr w:type="spellStart"/>
      <w:r>
        <w:t>подчиненности</w:t>
      </w:r>
      <w:proofErr w:type="spellEnd"/>
      <w:r>
        <w:t>, действия (бездействие) которых повлекли за собой возникновение и распространение заболеваний животных;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- вносить предложения о выделении необходимых финансовых средств на приобретение биологических препаратов для защиты животных от инфекционных болезней, а также дезинфицирующих средств;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 xml:space="preserve">- запрашивать информацию от должностных лиц органов государственной власти области и </w:t>
      </w:r>
      <w:r>
        <w:lastRenderedPageBreak/>
        <w:t xml:space="preserve">местного самоуправления, руководителей учреждений, предприятий и организаций независимо от форм собственности и ведомственной </w:t>
      </w:r>
      <w:proofErr w:type="spellStart"/>
      <w:r>
        <w:t>подчиненности</w:t>
      </w:r>
      <w:proofErr w:type="spellEnd"/>
      <w:r>
        <w:t xml:space="preserve"> об эпизоотической обстановке, о случаях заболеваний животных и принимаемых мерах по их устранению.</w:t>
      </w:r>
    </w:p>
    <w:p w:rsidR="00C24059" w:rsidRDefault="00C24059">
      <w:pPr>
        <w:pStyle w:val="ConsPlusNormal"/>
        <w:jc w:val="both"/>
      </w:pPr>
      <w:r>
        <w:t xml:space="preserve">(п. 5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11.12.2014 N 1145)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 xml:space="preserve">6. Абзац </w:t>
      </w:r>
      <w:proofErr w:type="spellStart"/>
      <w:r>
        <w:t>исключен</w:t>
      </w:r>
      <w:proofErr w:type="spellEnd"/>
      <w:r>
        <w:t xml:space="preserve">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Воронежской области от 11.12.2014 N 1145.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Состав комиссии утверждается постановлением правительства области.</w:t>
      </w:r>
    </w:p>
    <w:p w:rsidR="00C24059" w:rsidRDefault="00C2405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11.12.2014 N 1145)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 xml:space="preserve">Председатель комиссии руководит </w:t>
      </w:r>
      <w:proofErr w:type="spellStart"/>
      <w:r>
        <w:t>ее</w:t>
      </w:r>
      <w:proofErr w:type="spellEnd"/>
      <w:r>
        <w:t xml:space="preserve"> деятельностью, </w:t>
      </w:r>
      <w:proofErr w:type="spellStart"/>
      <w:r>
        <w:t>несет</w:t>
      </w:r>
      <w:proofErr w:type="spellEnd"/>
      <w:r>
        <w:t xml:space="preserve"> персональную ответственность за выполнение возложенных на </w:t>
      </w:r>
      <w:proofErr w:type="spellStart"/>
      <w:r>
        <w:t>нее</w:t>
      </w:r>
      <w:proofErr w:type="spellEnd"/>
      <w:r>
        <w:t xml:space="preserve"> задач, утверждает план работы комиссии.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Воронежской области от 13.12.2012 N 1141.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 xml:space="preserve">7. Заседание комиссии проводится по мере необходимости, но не реже одного раза в квартал. Решения комиссии принимаются на заседаниях комиссии по результатам рассмотрения вопросов простым большинством голосов членов комиссии, присутствующих на заседании комиссии, и оформляются протоколом. Протокол заседания комиссии оформляется </w:t>
      </w:r>
      <w:proofErr w:type="spellStart"/>
      <w:r>
        <w:t>секретарем</w:t>
      </w:r>
      <w:proofErr w:type="spellEnd"/>
      <w:r>
        <w:t xml:space="preserve"> комиссии и подписывается председательствовавшим на заседании комиссии.</w:t>
      </w:r>
    </w:p>
    <w:p w:rsidR="00C24059" w:rsidRDefault="00C2405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11.12.2014 N 1145)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Все члены комиссии обладают равными правами при принятии решений. В случае равенства голосов решающим является голос председательствующего на заседании.</w:t>
      </w:r>
    </w:p>
    <w:p w:rsidR="00C24059" w:rsidRDefault="00C24059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11.12.2014 N 1145)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 xml:space="preserve">При необходимости на заседание комиссии приглашаются представители заинтересованных служб и ведомств, общественных организаций, </w:t>
      </w:r>
      <w:proofErr w:type="spellStart"/>
      <w:r>
        <w:t>ученые</w:t>
      </w:r>
      <w:proofErr w:type="spellEnd"/>
      <w:r>
        <w:t>.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>В заседании комиссии могут участвовать с правом совещательного голоса представители исполнительных органов государственной власти области и органов местного самоуправления.</w:t>
      </w:r>
    </w:p>
    <w:p w:rsidR="00C24059" w:rsidRDefault="00C2405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11.12.2014 N 1145)</w:t>
      </w:r>
    </w:p>
    <w:p w:rsidR="00C24059" w:rsidRDefault="00C24059">
      <w:pPr>
        <w:pStyle w:val="ConsPlusNormal"/>
        <w:spacing w:before="200"/>
        <w:ind w:firstLine="540"/>
        <w:jc w:val="both"/>
      </w:pPr>
      <w:r>
        <w:t xml:space="preserve">8. Решения, принимаемые комиссией в соответствии с </w:t>
      </w:r>
      <w:proofErr w:type="spellStart"/>
      <w:r>
        <w:t>ее</w:t>
      </w:r>
      <w:proofErr w:type="spellEnd"/>
      <w:r>
        <w:t xml:space="preserve"> компетенцией, являются обязательными для органов государственного управления, ведомств, должностных лиц, граждан и доводятся до них в виде выписки из протокола заседания комиссии.</w:t>
      </w:r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jc w:val="both"/>
      </w:pPr>
    </w:p>
    <w:p w:rsidR="00C24059" w:rsidRDefault="00C240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4454" w:rsidRDefault="00C04454"/>
    <w:sectPr w:rsidR="00C04454" w:rsidSect="00B24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59"/>
    <w:rsid w:val="008F4E50"/>
    <w:rsid w:val="00C04454"/>
    <w:rsid w:val="00C2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0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240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240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0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240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240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97355F2ED97EB95A83F38AFCCC1447B294D2BAFC001F1CF54391A7CAE8CCA5F2AD2722D65D7892EF1EBF16CCF5BED5E7DAD3EF8B9DEE91E3684CF1vBI" TargetMode="External"/><Relationship Id="rId18" Type="http://schemas.openxmlformats.org/officeDocument/2006/relationships/hyperlink" Target="consultantplus://offline/ref=0297355F2ED97EB95A83F38AFCCC1447B294D2BAF2041413F84391A7CAE8CCA5F2AD2722D65D7892EF1EBF16CCF5BED5E7DAD3EF8B9DEE91E3684CF1vBI" TargetMode="External"/><Relationship Id="rId26" Type="http://schemas.openxmlformats.org/officeDocument/2006/relationships/hyperlink" Target="consultantplus://offline/ref=0297355F2ED97EB95A83F38AFCCC1447B294D2BAF3041A11F44391A7CAE8CCA5F2AD2722D65D7892EF1EBF16CCF5BED5E7DAD3EF8B9DEE91E3684CF1vBI" TargetMode="External"/><Relationship Id="rId39" Type="http://schemas.openxmlformats.org/officeDocument/2006/relationships/hyperlink" Target="consultantplus://offline/ref=0297355F2ED97EB95A83F38AFCCC1447B294D2BAFD001F13FA4391A7CAE8CCA5F2AD2722D65D7892EF1EBE13CCF5BED5E7DAD3EF8B9DEE91E3684CF1v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297355F2ED97EB95A83F38AFCCC1447B294D2BAFE031E1CFE4391A7CAE8CCA5F2AD2722D65D7892EF1EBF15CCF5BED5E7DAD3EF8B9DEE91E3684CF1vBI" TargetMode="External"/><Relationship Id="rId34" Type="http://schemas.openxmlformats.org/officeDocument/2006/relationships/hyperlink" Target="consultantplus://offline/ref=0297355F2ED97EB95A83ED87EAA04B42B1978BB2F0544140F149C4FF95B19CE2A3AB72648C507B8CED1EBDF1v0I" TargetMode="External"/><Relationship Id="rId42" Type="http://schemas.openxmlformats.org/officeDocument/2006/relationships/hyperlink" Target="consultantplus://offline/ref=0297355F2ED97EB95A83F38AFCCC1447B294D2BAFD001F13FA4391A7CAE8CCA5F2AD2722D65D7892EF1EBE1ACCF5BED5E7DAD3EF8B9DEE91E3684CF1vBI" TargetMode="External"/><Relationship Id="rId47" Type="http://schemas.openxmlformats.org/officeDocument/2006/relationships/hyperlink" Target="consultantplus://offline/ref=0297355F2ED97EB95A83F38AFCCC1447B294D2BAFD001F13FA4391A7CAE8CCA5F2AD2722D65D7892EF1EBD15CCF5BED5E7DAD3EF8B9DEE91E3684CF1vBI" TargetMode="External"/><Relationship Id="rId7" Type="http://schemas.openxmlformats.org/officeDocument/2006/relationships/hyperlink" Target="consultantplus://offline/ref=0297355F2ED97EB95A83F38AFCCC1447B294D2BAFA0B1816FB4391A7CAE8CCA5F2AD2722D65D7892EF1EBF16CCF5BED5E7DAD3EF8B9DEE91E3684CF1vBI" TargetMode="External"/><Relationship Id="rId12" Type="http://schemas.openxmlformats.org/officeDocument/2006/relationships/hyperlink" Target="consultantplus://offline/ref=0297355F2ED97EB95A83F38AFCCC1447B294D2BAFD0A1815F84391A7CAE8CCA5F2AD2722D65D7892EF1EBF16CCF5BED5E7DAD3EF8B9DEE91E3684CF1vBI" TargetMode="External"/><Relationship Id="rId17" Type="http://schemas.openxmlformats.org/officeDocument/2006/relationships/hyperlink" Target="consultantplus://offline/ref=0297355F2ED97EB95A83F38AFCCC1447B294D2BAF3041A11F44391A7CAE8CCA5F2AD2722D65D7892EF1EBF16CCF5BED5E7DAD3EF8B9DEE91E3684CF1vBI" TargetMode="External"/><Relationship Id="rId25" Type="http://schemas.openxmlformats.org/officeDocument/2006/relationships/hyperlink" Target="consultantplus://offline/ref=0297355F2ED97EB95A83F38AFCCC1447B294D2BAF303151CF44391A7CAE8CCA5F2AD2722D65D7892EF1EBF16CCF5BED5E7DAD3EF8B9DEE91E3684CF1vBI" TargetMode="External"/><Relationship Id="rId33" Type="http://schemas.openxmlformats.org/officeDocument/2006/relationships/hyperlink" Target="consultantplus://offline/ref=0297355F2ED97EB95A83F38AFCCC1447B294D2BAFE031E1CFE4391A7CAE8CCA5F2AD2722D65D7892EF1EBE13CCF5BED5E7DAD3EF8B9DEE91E3684CF1vBI" TargetMode="External"/><Relationship Id="rId38" Type="http://schemas.openxmlformats.org/officeDocument/2006/relationships/hyperlink" Target="consultantplus://offline/ref=0297355F2ED97EB95A83F38AFCCC1447B294D2BAFD001F13FA4391A7CAE8CCA5F2AD2722D65D7892EF1EBF1ACCF5BED5E7DAD3EF8B9DEE91E3684CF1vBI" TargetMode="External"/><Relationship Id="rId46" Type="http://schemas.openxmlformats.org/officeDocument/2006/relationships/hyperlink" Target="consultantplus://offline/ref=0297355F2ED97EB95A83F38AFCCC1447B294D2BAFD001F13FA4391A7CAE8CCA5F2AD2722D65D7892EF1EBD16CCF5BED5E7DAD3EF8B9DEE91E3684CF1v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97355F2ED97EB95A83F38AFCCC1447B294D2BAF303151CF44391A7CAE8CCA5F2AD2722D65D7892EF1EBF16CCF5BED5E7DAD3EF8B9DEE91E3684CF1vBI" TargetMode="External"/><Relationship Id="rId20" Type="http://schemas.openxmlformats.org/officeDocument/2006/relationships/hyperlink" Target="consultantplus://offline/ref=0297355F2ED97EB95A83F38AFCCC1447B294D2BAFA031F14FE4ECCADC2B1C0A7F5A27835D1147493EF1EBF13C2AABBC0F682DFEB9083EC8DFF6A4E1AFCv2I" TargetMode="External"/><Relationship Id="rId29" Type="http://schemas.openxmlformats.org/officeDocument/2006/relationships/hyperlink" Target="consultantplus://offline/ref=0297355F2ED97EB95A83F38AFCCC1447B294D2BAFA031F14FE4ECCADC2B1C0A7F5A27835D1147493EF1EBF13C2AABBC0F682DFEB9083EC8DFF6A4E1AFCv2I" TargetMode="External"/><Relationship Id="rId41" Type="http://schemas.openxmlformats.org/officeDocument/2006/relationships/hyperlink" Target="consultantplus://offline/ref=0297355F2ED97EB95A83F38AFCCC1447B294D2BAFD001F13FA4391A7CAE8CCA5F2AD2722D65D7892EF1EBE11CCF5BED5E7DAD3EF8B9DEE91E3684CF1v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97355F2ED97EB95A83F38AFCCC1447B294D2BAFA021C16F44391A7CAE8CCA5F2AD2722D65D7892EF1EBF17CCF5BED5E7DAD3EF8B9DEE91E3684CF1vBI" TargetMode="External"/><Relationship Id="rId11" Type="http://schemas.openxmlformats.org/officeDocument/2006/relationships/hyperlink" Target="consultantplus://offline/ref=0297355F2ED97EB95A83F38AFCCC1447B294D2BAFD001F13FA4391A7CAE8CCA5F2AD2722D65D7892EF1EBF16CCF5BED5E7DAD3EF8B9DEE91E3684CF1vBI" TargetMode="External"/><Relationship Id="rId24" Type="http://schemas.openxmlformats.org/officeDocument/2006/relationships/hyperlink" Target="consultantplus://offline/ref=0297355F2ED97EB95A83F38AFCCC1447B294D2BAFC0A1A10FA4391A7CAE8CCA5F2AD2722D65D7892EF1EBF16CCF5BED5E7DAD3EF8B9DEE91E3684CF1vBI" TargetMode="External"/><Relationship Id="rId32" Type="http://schemas.openxmlformats.org/officeDocument/2006/relationships/hyperlink" Target="consultantplus://offline/ref=0297355F2ED97EB95A83F38AFCCC1447B294D2BAFD001F13FA4391A7CAE8CCA5F2AD2722D65D7892EF1EBF14CCF5BED5E7DAD3EF8B9DEE91E3684CF1vBI" TargetMode="External"/><Relationship Id="rId37" Type="http://schemas.openxmlformats.org/officeDocument/2006/relationships/hyperlink" Target="consultantplus://offline/ref=0297355F2ED97EB95A83ED87EAA04B42B79C8CB1F9061642A01CCAFA9DE1C6F2A7E2266C93556792ED00BD13C5FAv2I" TargetMode="External"/><Relationship Id="rId40" Type="http://schemas.openxmlformats.org/officeDocument/2006/relationships/hyperlink" Target="consultantplus://offline/ref=0297355F2ED97EB95A83F38AFCCC1447B294D2BAFD001F13FA4391A7CAE8CCA5F2AD2722D65D7892EF1EBE12CCF5BED5E7DAD3EF8B9DEE91E3684CF1vBI" TargetMode="External"/><Relationship Id="rId45" Type="http://schemas.openxmlformats.org/officeDocument/2006/relationships/hyperlink" Target="consultantplus://offline/ref=0297355F2ED97EB95A83F38AFCCC1447B294D2BAFD001F13FA4391A7CAE8CCA5F2AD2722D65D7892EF1EBD10CCF5BED5E7DAD3EF8B9DEE91E3684CF1vBI" TargetMode="External"/><Relationship Id="rId5" Type="http://schemas.openxmlformats.org/officeDocument/2006/relationships/hyperlink" Target="consultantplus://offline/ref=0297355F2ED97EB95A83F38AFCCC1447B294D2BAFC031813F71E9BAF93E4CEA2FDF230259F517992EF1EBA1893F0ABC4BFD6D7F4959FF28DE16AF4vDI" TargetMode="External"/><Relationship Id="rId15" Type="http://schemas.openxmlformats.org/officeDocument/2006/relationships/hyperlink" Target="consultantplus://offline/ref=0297355F2ED97EB95A83F38AFCCC1447B294D2BAFC0A1A10FA4391A7CAE8CCA5F2AD2722D65D7892EF1EBF16CCF5BED5E7DAD3EF8B9DEE91E3684CF1vBI" TargetMode="External"/><Relationship Id="rId23" Type="http://schemas.openxmlformats.org/officeDocument/2006/relationships/hyperlink" Target="consultantplus://offline/ref=0297355F2ED97EB95A83F38AFCCC1447B294D2BAFC061C17FC4391A7CAE8CCA5F2AD2722D65D7892EF1EBF16CCF5BED5E7DAD3EF8B9DEE91E3684CF1vBI" TargetMode="External"/><Relationship Id="rId28" Type="http://schemas.openxmlformats.org/officeDocument/2006/relationships/hyperlink" Target="consultantplus://offline/ref=0297355F2ED97EB95A83F38AFCCC1447B294D2BAFA021F1DFC4DCCADC2B1C0A7F5A27835D1147493EF1EBF13C2AABBC0F682DFEB9083EC8DFF6A4E1AFCv2I" TargetMode="External"/><Relationship Id="rId36" Type="http://schemas.openxmlformats.org/officeDocument/2006/relationships/hyperlink" Target="consultantplus://offline/ref=0297355F2ED97EB95A83ED87EAA04B42B79D8EB6FF0B1642A01CCAFA9DE1C6F2A7E2266C93556792ED00BD13C5FAv2I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0297355F2ED97EB95A83F38AFCCC1447B294D2BAFE031E1CFE4391A7CAE8CCA5F2AD2722D65D7892EF1EBF16CCF5BED5E7DAD3EF8B9DEE91E3684CF1vBI" TargetMode="External"/><Relationship Id="rId19" Type="http://schemas.openxmlformats.org/officeDocument/2006/relationships/hyperlink" Target="consultantplus://offline/ref=0297355F2ED97EB95A83F38AFCCC1447B294D2BAFA021F1DFC4DCCADC2B1C0A7F5A27835D1147493EF1EBF13C2AABBC0F682DFEB9083EC8DFF6A4E1AFCv2I" TargetMode="External"/><Relationship Id="rId31" Type="http://schemas.openxmlformats.org/officeDocument/2006/relationships/hyperlink" Target="consultantplus://offline/ref=0297355F2ED97EB95A83F38AFCCC1447B294D2BAFE031E1CFE4391A7CAE8CCA5F2AD2722D65D7892EF1EBE13CCF5BED5E7DAD3EF8B9DEE91E3684CF1vBI" TargetMode="External"/><Relationship Id="rId44" Type="http://schemas.openxmlformats.org/officeDocument/2006/relationships/hyperlink" Target="consultantplus://offline/ref=0297355F2ED97EB95A83F38AFCCC1447B294D2BAFE031E1CFE4391A7CAE8CCA5F2AD2722D65D7892EF1EBE12CCF5BED5E7DAD3EF8B9DEE91E3684CF1v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97355F2ED97EB95A83F38AFCCC1447B294D2BAF8031810FC4391A7CAE8CCA5F2AD2722D65D7892EF1EBF16CCF5BED5E7DAD3EF8B9DEE91E3684CF1vBI" TargetMode="External"/><Relationship Id="rId14" Type="http://schemas.openxmlformats.org/officeDocument/2006/relationships/hyperlink" Target="consultantplus://offline/ref=0297355F2ED97EB95A83F38AFCCC1447B294D2BAFC061C17FC4391A7CAE8CCA5F2AD2722D65D7892EF1EBF16CCF5BED5E7DAD3EF8B9DEE91E3684CF1vBI" TargetMode="External"/><Relationship Id="rId22" Type="http://schemas.openxmlformats.org/officeDocument/2006/relationships/hyperlink" Target="consultantplus://offline/ref=0297355F2ED97EB95A83F38AFCCC1447B294D2BAFE031E1CFE4391A7CAE8CCA5F2AD2722D65D7892EF1EBF1BCCF5BED5E7DAD3EF8B9DEE91E3684CF1vBI" TargetMode="External"/><Relationship Id="rId27" Type="http://schemas.openxmlformats.org/officeDocument/2006/relationships/hyperlink" Target="consultantplus://offline/ref=0297355F2ED97EB95A83F38AFCCC1447B294D2BAF2041413F84391A7CAE8CCA5F2AD2722D65D7892EF1EBF16CCF5BED5E7DAD3EF8B9DEE91E3684CF1vBI" TargetMode="External"/><Relationship Id="rId30" Type="http://schemas.openxmlformats.org/officeDocument/2006/relationships/hyperlink" Target="consultantplus://offline/ref=0297355F2ED97EB95A83F38AFCCC1447B294D2BAFA0B1816FB4391A7CAE8CCA5F2AD2722D65D7892EF1EBF15CCF5BED5E7DAD3EF8B9DEE91E3684CF1vBI" TargetMode="External"/><Relationship Id="rId35" Type="http://schemas.openxmlformats.org/officeDocument/2006/relationships/hyperlink" Target="consultantplus://offline/ref=0297355F2ED97EB95A83ED87EAA04B42B0978BB2FA0B1642A01CCAFA9DE1C6F2A7E2266C93556792ED00BD13C5FAv2I" TargetMode="External"/><Relationship Id="rId43" Type="http://schemas.openxmlformats.org/officeDocument/2006/relationships/hyperlink" Target="consultantplus://offline/ref=0297355F2ED97EB95A83F38AFCCC1447B294D2BAFD001F13FA4391A7CAE8CCA5F2AD2722D65D7892EF1EBD13CCF5BED5E7DAD3EF8B9DEE91E3684CF1vBI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0297355F2ED97EB95A83F38AFCCC1447B294D2BAF9031E17F54391A7CAE8CCA5F2AD2722D65D7892EF1EBF16CCF5BED5E7DAD3EF8B9DEE91E3684CF1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Uvvoadm</cp:lastModifiedBy>
  <cp:revision>2</cp:revision>
  <dcterms:created xsi:type="dcterms:W3CDTF">2023-02-15T08:47:00Z</dcterms:created>
  <dcterms:modified xsi:type="dcterms:W3CDTF">2023-02-15T09:02:00Z</dcterms:modified>
</cp:coreProperties>
</file>